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0E" w:rsidRPr="000A2E0E" w:rsidRDefault="000A2E0E" w:rsidP="00E12BE7">
      <w:pPr>
        <w:shd w:val="clear" w:color="auto" w:fill="FFFFFF"/>
        <w:spacing w:after="0" w:line="240" w:lineRule="auto"/>
        <w:textAlignment w:val="baseline"/>
        <w:outlineLvl w:val="0"/>
        <w:rPr>
          <w:rFonts w:eastAsia="Times New Roman" w:cs="Arial"/>
          <w:b/>
          <w:bCs/>
          <w:color w:val="383533"/>
          <w:kern w:val="36"/>
          <w:sz w:val="24"/>
          <w:szCs w:val="24"/>
          <w:lang w:val="es-ES" w:eastAsia="es-AR"/>
        </w:rPr>
      </w:pPr>
    </w:p>
    <w:p w:rsidR="00D73660" w:rsidRDefault="00D73660" w:rsidP="00E12BE7">
      <w:pPr>
        <w:shd w:val="clear" w:color="auto" w:fill="FFFFFF"/>
        <w:spacing w:after="0" w:line="240" w:lineRule="auto"/>
        <w:textAlignment w:val="baseline"/>
        <w:outlineLvl w:val="0"/>
        <w:rPr>
          <w:rFonts w:eastAsia="Times New Roman" w:cs="Arial"/>
          <w:b/>
          <w:bCs/>
          <w:color w:val="383533"/>
          <w:kern w:val="36"/>
          <w:sz w:val="24"/>
          <w:szCs w:val="24"/>
          <w:lang w:val="es-AR" w:eastAsia="es-AR"/>
        </w:rPr>
      </w:pPr>
    </w:p>
    <w:p w:rsidR="00D73660" w:rsidRDefault="00D73660" w:rsidP="00E12BE7">
      <w:pPr>
        <w:shd w:val="clear" w:color="auto" w:fill="FFFFFF"/>
        <w:spacing w:after="0" w:line="240" w:lineRule="auto"/>
        <w:textAlignment w:val="baseline"/>
        <w:outlineLvl w:val="0"/>
        <w:rPr>
          <w:rFonts w:eastAsia="Times New Roman" w:cs="Arial"/>
          <w:b/>
          <w:bCs/>
          <w:color w:val="383533"/>
          <w:kern w:val="36"/>
          <w:sz w:val="24"/>
          <w:szCs w:val="24"/>
          <w:lang w:val="es-AR" w:eastAsia="es-AR"/>
        </w:rPr>
      </w:pPr>
      <w:bookmarkStart w:id="0" w:name="_GoBack"/>
      <w:bookmarkEnd w:id="0"/>
    </w:p>
    <w:p w:rsidR="00D73660" w:rsidRDefault="00D73660" w:rsidP="00E12BE7">
      <w:pPr>
        <w:shd w:val="clear" w:color="auto" w:fill="FFFFFF"/>
        <w:spacing w:after="0" w:line="240" w:lineRule="auto"/>
        <w:textAlignment w:val="baseline"/>
        <w:outlineLvl w:val="0"/>
        <w:rPr>
          <w:rFonts w:eastAsia="Times New Roman" w:cs="Arial"/>
          <w:b/>
          <w:bCs/>
          <w:color w:val="383533"/>
          <w:kern w:val="36"/>
          <w:sz w:val="24"/>
          <w:szCs w:val="24"/>
          <w:lang w:val="es-AR" w:eastAsia="es-AR"/>
        </w:rPr>
      </w:pPr>
    </w:p>
    <w:p w:rsidR="00E12BE7" w:rsidRPr="00687475" w:rsidRDefault="00E12BE7" w:rsidP="00E12BE7">
      <w:pPr>
        <w:shd w:val="clear" w:color="auto" w:fill="FFFFFF"/>
        <w:spacing w:after="0" w:line="240" w:lineRule="auto"/>
        <w:textAlignment w:val="baseline"/>
        <w:outlineLvl w:val="0"/>
        <w:rPr>
          <w:rFonts w:eastAsia="Times New Roman" w:cs="Arial"/>
          <w:b/>
          <w:bCs/>
          <w:color w:val="383533"/>
          <w:kern w:val="36"/>
          <w:sz w:val="24"/>
          <w:szCs w:val="24"/>
          <w:lang w:val="es-AR" w:eastAsia="es-AR"/>
        </w:rPr>
      </w:pPr>
      <w:r w:rsidRPr="00687475">
        <w:rPr>
          <w:rFonts w:eastAsia="Times New Roman" w:cs="Arial"/>
          <w:b/>
          <w:bCs/>
          <w:color w:val="383533"/>
          <w:kern w:val="36"/>
          <w:sz w:val="24"/>
          <w:szCs w:val="24"/>
          <w:lang w:val="es-AR" w:eastAsia="es-AR"/>
        </w:rPr>
        <w:t>Cátedra UNESCO</w:t>
      </w:r>
    </w:p>
    <w:p w:rsidR="00E12BE7" w:rsidRPr="00E12BE7" w:rsidRDefault="00E12BE7" w:rsidP="00E12BE7">
      <w:pPr>
        <w:shd w:val="clear" w:color="auto" w:fill="FFFFFF"/>
        <w:spacing w:after="0" w:line="240" w:lineRule="auto"/>
        <w:textAlignment w:val="baseline"/>
        <w:rPr>
          <w:rFonts w:eastAsia="Times New Roman" w:cs="Arial"/>
          <w:color w:val="383533"/>
          <w:lang w:val="es-AR" w:eastAsia="es-AR"/>
        </w:rPr>
      </w:pPr>
      <w:r w:rsidRPr="00687475">
        <w:rPr>
          <w:rFonts w:eastAsia="Times New Roman" w:cs="Arial"/>
          <w:b/>
          <w:bCs/>
          <w:color w:val="383533"/>
          <w:sz w:val="24"/>
          <w:szCs w:val="24"/>
          <w:lang w:val="es-AR" w:eastAsia="es-AR"/>
        </w:rPr>
        <w:t>“Educación Superior y Pueblos Indígenas y Afrodescendientes en América Latina”</w:t>
      </w:r>
    </w:p>
    <w:p w:rsidR="00655BA9" w:rsidRDefault="00655BA9" w:rsidP="003358B8">
      <w:pPr>
        <w:shd w:val="clear" w:color="auto" w:fill="FFFFFF"/>
        <w:spacing w:after="0" w:line="240" w:lineRule="auto"/>
        <w:jc w:val="right"/>
        <w:textAlignment w:val="baseline"/>
        <w:rPr>
          <w:rFonts w:eastAsia="Times New Roman" w:cs="Arial"/>
          <w:color w:val="383533"/>
          <w:lang w:val="es-AR" w:eastAsia="es-AR"/>
        </w:rPr>
      </w:pPr>
    </w:p>
    <w:p w:rsidR="00E12BE7" w:rsidRDefault="003358B8" w:rsidP="003358B8">
      <w:pPr>
        <w:shd w:val="clear" w:color="auto" w:fill="FFFFFF"/>
        <w:spacing w:after="0" w:line="240" w:lineRule="auto"/>
        <w:jc w:val="right"/>
        <w:textAlignment w:val="baseline"/>
        <w:rPr>
          <w:rFonts w:eastAsia="Times New Roman" w:cs="Arial"/>
          <w:color w:val="383533"/>
          <w:lang w:val="es-AR" w:eastAsia="es-AR"/>
        </w:rPr>
      </w:pPr>
      <w:r>
        <w:rPr>
          <w:rFonts w:eastAsia="Times New Roman" w:cs="Arial"/>
          <w:color w:val="383533"/>
          <w:lang w:val="es-AR" w:eastAsia="es-AR"/>
        </w:rPr>
        <w:t>Director: Dr. Daniel Mato</w:t>
      </w:r>
      <w:r w:rsidR="00E12BE7" w:rsidRPr="00E12BE7">
        <w:rPr>
          <w:rFonts w:eastAsia="Times New Roman" w:cs="Arial"/>
          <w:color w:val="383533"/>
          <w:lang w:val="es-AR" w:eastAsia="es-AR"/>
        </w:rPr>
        <w:t> </w:t>
      </w:r>
    </w:p>
    <w:p w:rsidR="003358B8" w:rsidRPr="00E12BE7" w:rsidRDefault="003358B8" w:rsidP="00DC480E">
      <w:pPr>
        <w:shd w:val="clear" w:color="auto" w:fill="FFFFFF"/>
        <w:spacing w:after="0" w:line="240" w:lineRule="auto"/>
        <w:ind w:firstLine="284"/>
        <w:textAlignment w:val="baseline"/>
        <w:rPr>
          <w:rFonts w:eastAsia="Times New Roman" w:cs="Arial"/>
          <w:color w:val="383533"/>
          <w:lang w:val="es-AR" w:eastAsia="es-AR"/>
        </w:rPr>
      </w:pPr>
    </w:p>
    <w:p w:rsidR="00E12BE7" w:rsidRPr="00E12BE7" w:rsidRDefault="00E12BE7" w:rsidP="00DC480E">
      <w:pPr>
        <w:shd w:val="clear" w:color="auto" w:fill="FFFFFF"/>
        <w:spacing w:after="0" w:line="240" w:lineRule="auto"/>
        <w:ind w:firstLine="284"/>
        <w:textAlignment w:val="baseline"/>
        <w:rPr>
          <w:rFonts w:eastAsia="Times New Roman" w:cs="Arial"/>
          <w:color w:val="383533"/>
          <w:lang w:val="es-AR" w:eastAsia="es-AR"/>
        </w:rPr>
      </w:pPr>
      <w:r w:rsidRPr="00E12BE7">
        <w:rPr>
          <w:rFonts w:eastAsia="Times New Roman" w:cs="Arial"/>
          <w:color w:val="383533"/>
          <w:lang w:val="es-AR" w:eastAsia="es-AR"/>
        </w:rPr>
        <w:t>La Cátedra UNESCO </w:t>
      </w:r>
      <w:r w:rsidRPr="00E12BE7">
        <w:rPr>
          <w:rFonts w:eastAsia="Times New Roman" w:cs="Arial"/>
          <w:b/>
          <w:bCs/>
          <w:color w:val="383533"/>
          <w:lang w:val="es-AR" w:eastAsia="es-AR"/>
        </w:rPr>
        <w:t>“Educación Superior y Pueblos Indígenas y Afrodescendientes en América Latina”</w:t>
      </w:r>
      <w:r w:rsidR="003A78B1">
        <w:rPr>
          <w:rFonts w:eastAsia="Times New Roman" w:cs="Arial"/>
          <w:color w:val="383533"/>
          <w:lang w:val="es-AR" w:eastAsia="es-AR"/>
        </w:rPr>
        <w:t xml:space="preserve"> ha sido creada por </w:t>
      </w:r>
      <w:r w:rsidRPr="00E12BE7">
        <w:rPr>
          <w:rFonts w:eastAsia="Times New Roman" w:cs="Arial"/>
          <w:color w:val="383533"/>
          <w:lang w:val="es-AR" w:eastAsia="es-AR"/>
        </w:rPr>
        <w:t>el </w:t>
      </w:r>
      <w:r w:rsidRPr="00E12BE7">
        <w:rPr>
          <w:rFonts w:eastAsia="Times New Roman" w:cs="Arial"/>
          <w:b/>
          <w:bCs/>
          <w:color w:val="383533"/>
          <w:lang w:val="es-AR" w:eastAsia="es-AR"/>
        </w:rPr>
        <w:t>Programa Educación Superior y Pueblos Indígenas y Afrodescendientes en América Latina</w:t>
      </w:r>
      <w:r w:rsidRPr="00E12BE7">
        <w:rPr>
          <w:rFonts w:eastAsia="Times New Roman" w:cs="Arial"/>
          <w:color w:val="383533"/>
          <w:lang w:val="es-AR" w:eastAsia="es-AR"/>
        </w:rPr>
        <w:t> (</w:t>
      </w:r>
      <w:hyperlink r:id="rId8" w:tgtFrame="_blank" w:history="1">
        <w:r w:rsidR="00FF3994" w:rsidRPr="00BE1E70">
          <w:rPr>
            <w:rFonts w:eastAsia="Times New Roman" w:cs="Arial"/>
            <w:b/>
            <w:bCs/>
            <w:color w:val="365F91" w:themeColor="accent1" w:themeShade="BF"/>
            <w:lang w:val="es-AR" w:eastAsia="es-AR"/>
          </w:rPr>
          <w:t>Programa ESIAL</w:t>
        </w:r>
      </w:hyperlink>
      <w:r w:rsidRPr="00E12BE7">
        <w:rPr>
          <w:rFonts w:eastAsia="Times New Roman" w:cs="Arial"/>
          <w:color w:val="383533"/>
          <w:lang w:val="es-AR" w:eastAsia="es-AR"/>
        </w:rPr>
        <w:t>) del Centro Interdisciplinario de Estudios Avanzados (CIEA) de la Universidad Nacional de Tres de Febrero (UNTREF).</w:t>
      </w:r>
    </w:p>
    <w:p w:rsidR="00A31067" w:rsidRDefault="00E12BE7" w:rsidP="00DC480E">
      <w:pPr>
        <w:shd w:val="clear" w:color="auto" w:fill="FFFFFF"/>
        <w:spacing w:after="0" w:line="240" w:lineRule="auto"/>
        <w:ind w:firstLine="284"/>
        <w:textAlignment w:val="baseline"/>
        <w:rPr>
          <w:rFonts w:eastAsia="Times New Roman" w:cs="Arial"/>
          <w:color w:val="383533"/>
          <w:lang w:val="es-AR" w:eastAsia="es-AR"/>
        </w:rPr>
      </w:pPr>
      <w:r w:rsidRPr="00E12BE7">
        <w:rPr>
          <w:rFonts w:eastAsia="Times New Roman" w:cs="Arial"/>
          <w:color w:val="383533"/>
          <w:lang w:val="es-AR" w:eastAsia="es-AR"/>
        </w:rPr>
        <w:t> </w:t>
      </w:r>
    </w:p>
    <w:p w:rsidR="00274AC9" w:rsidRPr="00A31067" w:rsidRDefault="007E70D2" w:rsidP="00274AC9">
      <w:pPr>
        <w:shd w:val="clear" w:color="auto" w:fill="FFFFFF"/>
        <w:spacing w:after="0" w:line="240" w:lineRule="auto"/>
        <w:ind w:firstLine="284"/>
        <w:textAlignment w:val="baseline"/>
        <w:rPr>
          <w:rFonts w:ascii="Calibri" w:eastAsia="Times New Roman" w:hAnsi="Calibri" w:cs="Arial"/>
          <w:color w:val="222222"/>
          <w:lang w:val="es-AR" w:eastAsia="es-AR"/>
        </w:rPr>
      </w:pPr>
      <w:r w:rsidRPr="00A31067">
        <w:rPr>
          <w:rFonts w:ascii="Calibri" w:hAnsi="Calibri" w:cs="Arial"/>
          <w:lang w:val="es-AR"/>
        </w:rPr>
        <w:t xml:space="preserve">La labor </w:t>
      </w:r>
      <w:r w:rsidR="003A78B1">
        <w:rPr>
          <w:rFonts w:ascii="Calibri" w:hAnsi="Calibri" w:cs="Arial"/>
          <w:lang w:val="es-AR"/>
        </w:rPr>
        <w:t xml:space="preserve">de </w:t>
      </w:r>
      <w:r w:rsidRPr="00A31067">
        <w:rPr>
          <w:rFonts w:ascii="Calibri" w:hAnsi="Calibri" w:cs="Arial"/>
          <w:lang w:val="es-AR"/>
        </w:rPr>
        <w:t xml:space="preserve">la Cátedra </w:t>
      </w:r>
      <w:r>
        <w:rPr>
          <w:rFonts w:ascii="Calibri" w:hAnsi="Calibri" w:cs="Arial"/>
          <w:lang w:val="es-AR"/>
        </w:rPr>
        <w:t>se asienta</w:t>
      </w:r>
      <w:r w:rsidRPr="00A31067">
        <w:rPr>
          <w:rFonts w:ascii="Calibri" w:hAnsi="Calibri" w:cs="Arial"/>
          <w:lang w:val="es-AR"/>
        </w:rPr>
        <w:t xml:space="preserve"> en </w:t>
      </w:r>
      <w:r w:rsidRPr="00A31067">
        <w:rPr>
          <w:rFonts w:ascii="Calibri" w:eastAsia="Times New Roman" w:hAnsi="Calibri" w:cs="Arial"/>
          <w:color w:val="222222"/>
          <w:lang w:val="es-AR" w:eastAsia="es-AR"/>
        </w:rPr>
        <w:t xml:space="preserve">la experiencia de más de </w:t>
      </w:r>
      <w:r>
        <w:rPr>
          <w:rFonts w:ascii="Calibri" w:eastAsia="Times New Roman" w:hAnsi="Calibri" w:cs="Arial"/>
          <w:color w:val="222222"/>
          <w:lang w:val="es-AR" w:eastAsia="es-AR"/>
        </w:rPr>
        <w:t xml:space="preserve">once </w:t>
      </w:r>
      <w:r w:rsidRPr="00A31067">
        <w:rPr>
          <w:rFonts w:ascii="Calibri" w:eastAsia="Times New Roman" w:hAnsi="Calibri" w:cs="Arial"/>
          <w:color w:val="222222"/>
          <w:lang w:val="es-AR" w:eastAsia="es-AR"/>
        </w:rPr>
        <w:t xml:space="preserve">años de trabajo mancomunado de </w:t>
      </w:r>
      <w:r>
        <w:rPr>
          <w:rFonts w:ascii="Calibri" w:eastAsia="Times New Roman" w:hAnsi="Calibri" w:cs="Arial"/>
          <w:color w:val="222222"/>
          <w:lang w:val="es-AR" w:eastAsia="es-AR"/>
        </w:rPr>
        <w:t>un</w:t>
      </w:r>
      <w:r w:rsidRPr="00A31067">
        <w:rPr>
          <w:rFonts w:ascii="Calibri" w:eastAsia="Times New Roman" w:hAnsi="Calibri" w:cs="Arial"/>
          <w:color w:val="222222"/>
          <w:lang w:val="es-AR" w:eastAsia="es-AR"/>
        </w:rPr>
        <w:t>a amplia red de colaboradores e instituciones que han con</w:t>
      </w:r>
      <w:r w:rsidR="00087900">
        <w:rPr>
          <w:rFonts w:ascii="Calibri" w:eastAsia="Times New Roman" w:hAnsi="Calibri" w:cs="Arial"/>
          <w:color w:val="222222"/>
          <w:lang w:val="es-AR" w:eastAsia="es-AR"/>
        </w:rPr>
        <w:t xml:space="preserve">tribuido </w:t>
      </w:r>
      <w:r w:rsidRPr="00A31067">
        <w:rPr>
          <w:rFonts w:ascii="Calibri" w:eastAsia="Times New Roman" w:hAnsi="Calibri" w:cs="Arial"/>
          <w:color w:val="222222"/>
          <w:lang w:val="es-AR" w:eastAsia="es-AR"/>
        </w:rPr>
        <w:t xml:space="preserve">a su creación. Todos ellos participan de manera directa en experiencias de Educación Superior </w:t>
      </w:r>
      <w:r>
        <w:rPr>
          <w:rFonts w:ascii="Calibri" w:eastAsia="Times New Roman" w:hAnsi="Calibri" w:cs="Arial"/>
          <w:color w:val="222222"/>
          <w:lang w:val="es-AR" w:eastAsia="es-AR"/>
        </w:rPr>
        <w:t>por/</w:t>
      </w:r>
      <w:r w:rsidRPr="00A31067">
        <w:rPr>
          <w:rFonts w:ascii="Calibri" w:eastAsia="Times New Roman" w:hAnsi="Calibri" w:cs="Arial"/>
          <w:color w:val="222222"/>
          <w:lang w:val="es-AR" w:eastAsia="es-AR"/>
        </w:rPr>
        <w:t>con/para pueblos indígenas y afrodescendientes. Buena parte de ellos son miembros de esos pueblos.</w:t>
      </w:r>
      <w:r w:rsidR="00E12BE7" w:rsidRPr="00E12BE7">
        <w:rPr>
          <w:rFonts w:eastAsia="Times New Roman" w:cs="Arial"/>
          <w:color w:val="383533"/>
          <w:lang w:val="es-AR" w:eastAsia="es-AR"/>
        </w:rPr>
        <w:t xml:space="preserve">El </w:t>
      </w:r>
      <w:r w:rsidR="00FF3994">
        <w:rPr>
          <w:rFonts w:eastAsia="Times New Roman" w:cs="Arial"/>
          <w:color w:val="383533"/>
          <w:lang w:val="es-AR" w:eastAsia="es-AR"/>
        </w:rPr>
        <w:t xml:space="preserve">Programa ESIAL </w:t>
      </w:r>
      <w:r w:rsidR="00E12BE7" w:rsidRPr="00E12BE7">
        <w:rPr>
          <w:rFonts w:eastAsia="Times New Roman" w:cs="Arial"/>
          <w:color w:val="383533"/>
          <w:lang w:val="es-AR" w:eastAsia="es-AR"/>
        </w:rPr>
        <w:t xml:space="preserve">fue </w:t>
      </w:r>
      <w:r w:rsidR="007A439B">
        <w:rPr>
          <w:rFonts w:eastAsia="Times New Roman" w:cs="Arial"/>
          <w:color w:val="383533"/>
          <w:lang w:val="es-AR" w:eastAsia="es-AR"/>
        </w:rPr>
        <w:t xml:space="preserve">creado en 2012 </w:t>
      </w:r>
      <w:r w:rsidR="00E12BE7" w:rsidRPr="00E12BE7">
        <w:rPr>
          <w:rFonts w:eastAsia="Times New Roman" w:cs="Arial"/>
          <w:color w:val="383533"/>
          <w:lang w:val="es-AR" w:eastAsia="es-AR"/>
        </w:rPr>
        <w:t xml:space="preserve">a partir de la experiencia desarrollada desde 2007 por </w:t>
      </w:r>
      <w:r w:rsidR="00E12BE7" w:rsidRPr="008052DB">
        <w:rPr>
          <w:rFonts w:eastAsia="Times New Roman" w:cs="Arial"/>
          <w:lang w:val="es-AR" w:eastAsia="es-AR"/>
        </w:rPr>
        <w:t>el</w:t>
      </w:r>
      <w:r w:rsidR="00E12BE7" w:rsidRPr="003358B8">
        <w:rPr>
          <w:rFonts w:eastAsia="Times New Roman" w:cs="Arial"/>
          <w:color w:val="00B0F0"/>
          <w:lang w:val="es-AR" w:eastAsia="es-AR"/>
        </w:rPr>
        <w:t> </w:t>
      </w:r>
      <w:hyperlink r:id="rId9" w:tgtFrame="_blank" w:history="1">
        <w:r w:rsidR="00E12BE7" w:rsidRPr="00BE1E70">
          <w:rPr>
            <w:rFonts w:eastAsia="Times New Roman" w:cs="Arial"/>
            <w:b/>
            <w:bCs/>
            <w:color w:val="365F91" w:themeColor="accent1" w:themeShade="BF"/>
            <w:lang w:val="es-AR" w:eastAsia="es-AR"/>
          </w:rPr>
          <w:t>“Proyecto Diversidad Cultural e Interculturalidad en Educación Superior”</w:t>
        </w:r>
      </w:hyperlink>
      <w:r w:rsidR="00E12BE7" w:rsidRPr="00E12BE7">
        <w:rPr>
          <w:rFonts w:eastAsia="Times New Roman" w:cs="Arial"/>
          <w:color w:val="383533"/>
          <w:lang w:val="es-AR" w:eastAsia="es-AR"/>
        </w:rPr>
        <w:t> del Instituto Internacional de la UNESCO para la Educación Superior en América Latina y el Caribe (UNESCO</w:t>
      </w:r>
      <w:r w:rsidR="00087900">
        <w:rPr>
          <w:rFonts w:eastAsia="Times New Roman" w:cs="Arial"/>
          <w:color w:val="383533"/>
          <w:lang w:val="es-AR" w:eastAsia="es-AR"/>
        </w:rPr>
        <w:t>-IESALC</w:t>
      </w:r>
      <w:r w:rsidR="007A439B">
        <w:rPr>
          <w:rFonts w:eastAsia="Times New Roman" w:cs="Arial"/>
          <w:color w:val="383533"/>
          <w:lang w:val="es-AR" w:eastAsia="es-AR"/>
        </w:rPr>
        <w:t>)</w:t>
      </w:r>
      <w:r w:rsidR="00DC480E">
        <w:rPr>
          <w:rFonts w:eastAsia="Times New Roman" w:cs="Arial"/>
          <w:color w:val="383533"/>
          <w:lang w:val="es-AR" w:eastAsia="es-AR"/>
        </w:rPr>
        <w:t>.</w:t>
      </w:r>
    </w:p>
    <w:p w:rsidR="00DC480E" w:rsidRDefault="00DC480E" w:rsidP="00DC480E">
      <w:pPr>
        <w:shd w:val="clear" w:color="auto" w:fill="FFFFFF"/>
        <w:spacing w:after="0" w:line="240" w:lineRule="auto"/>
        <w:ind w:firstLine="284"/>
        <w:textAlignment w:val="baseline"/>
        <w:rPr>
          <w:rFonts w:ascii="Calibri" w:eastAsia="Times New Roman" w:hAnsi="Calibri" w:cs="Arial"/>
          <w:color w:val="222222"/>
          <w:lang w:val="es-AR" w:eastAsia="es-AR"/>
        </w:rPr>
      </w:pPr>
    </w:p>
    <w:p w:rsidR="00DC480E" w:rsidRPr="00687475" w:rsidRDefault="00DC480E" w:rsidP="00DC480E">
      <w:pPr>
        <w:shd w:val="clear" w:color="auto" w:fill="FFFFFF"/>
        <w:spacing w:after="0" w:line="240" w:lineRule="auto"/>
        <w:textAlignment w:val="baseline"/>
        <w:rPr>
          <w:rFonts w:eastAsia="Times New Roman" w:cs="Arial"/>
          <w:b/>
          <w:color w:val="383533"/>
          <w:sz w:val="24"/>
          <w:szCs w:val="24"/>
          <w:lang w:val="es-AR" w:eastAsia="es-AR"/>
        </w:rPr>
      </w:pPr>
      <w:r w:rsidRPr="00687475">
        <w:rPr>
          <w:rFonts w:eastAsia="Times New Roman" w:cs="Arial"/>
          <w:b/>
          <w:color w:val="383533"/>
          <w:sz w:val="24"/>
          <w:szCs w:val="24"/>
          <w:lang w:val="es-AR" w:eastAsia="es-AR"/>
        </w:rPr>
        <w:t>Antecedentes</w:t>
      </w:r>
    </w:p>
    <w:p w:rsidR="007A439B" w:rsidRPr="007A439B" w:rsidRDefault="007A439B" w:rsidP="00DC480E">
      <w:pPr>
        <w:shd w:val="clear" w:color="auto" w:fill="FFFFFF"/>
        <w:spacing w:after="0" w:line="240" w:lineRule="auto"/>
        <w:ind w:firstLine="284"/>
        <w:jc w:val="both"/>
        <w:rPr>
          <w:rFonts w:ascii="Calibri" w:hAnsi="Calibri" w:cs="Arial"/>
          <w:lang w:val="es-AR"/>
        </w:rPr>
      </w:pPr>
      <w:r w:rsidRPr="007A439B">
        <w:rPr>
          <w:rFonts w:ascii="Calibri" w:hAnsi="Calibri" w:cs="Arial"/>
          <w:lang w:val="es-AR"/>
        </w:rPr>
        <w:t xml:space="preserve">Entre 2007 y 2011 </w:t>
      </w:r>
      <w:r w:rsidR="00A977F1" w:rsidRPr="00A977F1">
        <w:rPr>
          <w:rFonts w:eastAsia="Times New Roman" w:cs="Arial"/>
          <w:lang w:val="es-AR" w:eastAsia="es-AR"/>
        </w:rPr>
        <w:t>el</w:t>
      </w:r>
      <w:r w:rsidR="00A977F1" w:rsidRPr="003358B8">
        <w:rPr>
          <w:rFonts w:eastAsia="Times New Roman" w:cs="Arial"/>
          <w:color w:val="00B0F0"/>
          <w:lang w:val="es-AR" w:eastAsia="es-AR"/>
        </w:rPr>
        <w:t> </w:t>
      </w:r>
      <w:hyperlink r:id="rId10" w:tgtFrame="_blank" w:history="1">
        <w:r w:rsidR="00A977F1" w:rsidRPr="00BE1E70">
          <w:rPr>
            <w:rFonts w:eastAsia="Times New Roman" w:cs="Arial"/>
            <w:b/>
            <w:bCs/>
            <w:color w:val="365F91" w:themeColor="accent1" w:themeShade="BF"/>
            <w:lang w:val="es-AR" w:eastAsia="es-AR"/>
          </w:rPr>
          <w:t>“Proyecto Diversidad Cultural e Interculturalidad en Educación Superior”</w:t>
        </w:r>
      </w:hyperlink>
      <w:r w:rsidRPr="007A439B">
        <w:rPr>
          <w:rFonts w:ascii="Calibri" w:hAnsi="Calibri" w:cs="Arial"/>
          <w:lang w:val="es-AR"/>
        </w:rPr>
        <w:t>de</w:t>
      </w:r>
      <w:r w:rsidR="00087900">
        <w:rPr>
          <w:rFonts w:ascii="Calibri" w:hAnsi="Calibri" w:cs="Arial"/>
          <w:lang w:val="es-AR"/>
        </w:rPr>
        <w:t xml:space="preserve"> UNESCO-</w:t>
      </w:r>
      <w:r w:rsidRPr="007A439B">
        <w:rPr>
          <w:rFonts w:ascii="Calibri" w:hAnsi="Calibri" w:cs="Arial"/>
          <w:lang w:val="es-AR"/>
        </w:rPr>
        <w:t>IESALC</w:t>
      </w:r>
      <w:r w:rsidR="00A977F1">
        <w:rPr>
          <w:rFonts w:ascii="Calibri" w:hAnsi="Calibri" w:cs="Arial"/>
          <w:lang w:val="es-AR"/>
        </w:rPr>
        <w:t xml:space="preserve">, </w:t>
      </w:r>
      <w:r w:rsidR="00DC1CC7">
        <w:rPr>
          <w:rFonts w:ascii="Calibri" w:hAnsi="Calibri" w:cs="Arial"/>
          <w:lang w:val="es-AR"/>
        </w:rPr>
        <w:t xml:space="preserve">dirigido por quien es hoy el Director de la Cátedra y </w:t>
      </w:r>
      <w:r w:rsidR="00A977F1">
        <w:rPr>
          <w:rFonts w:ascii="Calibri" w:hAnsi="Calibri" w:cs="Arial"/>
          <w:lang w:val="es-AR"/>
        </w:rPr>
        <w:t xml:space="preserve">con la colaboración </w:t>
      </w:r>
      <w:r w:rsidR="00A977F1" w:rsidRPr="007A439B">
        <w:rPr>
          <w:rFonts w:ascii="Calibri" w:hAnsi="Calibri" w:cs="Arial"/>
          <w:lang w:val="es-AR"/>
        </w:rPr>
        <w:t>de 67 investiga</w:t>
      </w:r>
      <w:r w:rsidR="00A977F1">
        <w:rPr>
          <w:rFonts w:ascii="Calibri" w:hAnsi="Calibri" w:cs="Arial"/>
          <w:lang w:val="es-AR"/>
        </w:rPr>
        <w:t>dores de 11 países de la región</w:t>
      </w:r>
      <w:r w:rsidR="00DC1CC7">
        <w:rPr>
          <w:rFonts w:ascii="Calibri" w:hAnsi="Calibri" w:cs="Arial"/>
          <w:lang w:val="es-AR"/>
        </w:rPr>
        <w:t xml:space="preserve">, </w:t>
      </w:r>
      <w:r w:rsidRPr="007A439B">
        <w:rPr>
          <w:rFonts w:ascii="Calibri" w:hAnsi="Calibri" w:cs="Arial"/>
          <w:lang w:val="es-AR"/>
        </w:rPr>
        <w:t>realizó 4 investigaciones de alc</w:t>
      </w:r>
      <w:r w:rsidR="00DC1CC7">
        <w:rPr>
          <w:rFonts w:ascii="Calibri" w:hAnsi="Calibri" w:cs="Arial"/>
          <w:lang w:val="es-AR"/>
        </w:rPr>
        <w:t>ance latinoamericano</w:t>
      </w:r>
      <w:r w:rsidR="00A977F1">
        <w:rPr>
          <w:rFonts w:ascii="Calibri" w:hAnsi="Calibri" w:cs="Arial"/>
          <w:lang w:val="es-AR"/>
        </w:rPr>
        <w:t xml:space="preserve">que dieron lugar a la publicación de </w:t>
      </w:r>
      <w:r w:rsidRPr="007A439B">
        <w:rPr>
          <w:rFonts w:ascii="Calibri" w:hAnsi="Calibri" w:cs="Arial"/>
          <w:lang w:val="es-AR"/>
        </w:rPr>
        <w:t>sendos libros</w:t>
      </w:r>
      <w:r w:rsidR="00DC1CC7">
        <w:rPr>
          <w:rFonts w:ascii="Calibri" w:hAnsi="Calibri" w:cs="Arial"/>
          <w:lang w:val="es-AR"/>
        </w:rPr>
        <w:t>.</w:t>
      </w:r>
      <w:r w:rsidR="00C06B3E">
        <w:rPr>
          <w:rStyle w:val="Refdenotaalpie"/>
          <w:rFonts w:ascii="Calibri" w:hAnsi="Calibri" w:cs="Arial"/>
          <w:lang w:val="es-AR"/>
        </w:rPr>
        <w:footnoteReference w:id="2"/>
      </w:r>
      <w:r w:rsidR="00A31067" w:rsidRPr="00A31067">
        <w:rPr>
          <w:rFonts w:cs="Arial"/>
          <w:lang w:val="es-AR"/>
        </w:rPr>
        <w:t xml:space="preserve">La primera de ellas alimentó las deliberaciones </w:t>
      </w:r>
      <w:r w:rsidR="00A977F1">
        <w:rPr>
          <w:rFonts w:cs="Arial"/>
          <w:lang w:val="es-AR"/>
        </w:rPr>
        <w:t xml:space="preserve">sobre el tema en </w:t>
      </w:r>
      <w:r w:rsidR="00A31067" w:rsidRPr="00A31067">
        <w:rPr>
          <w:rFonts w:cs="Arial"/>
          <w:lang w:val="es-AR"/>
        </w:rPr>
        <w:t xml:space="preserve">la </w:t>
      </w:r>
      <w:r w:rsidR="00A977F1">
        <w:rPr>
          <w:rFonts w:cs="Arial"/>
          <w:lang w:val="es-AR"/>
        </w:rPr>
        <w:t xml:space="preserve">2da. </w:t>
      </w:r>
      <w:r w:rsidR="00A31067" w:rsidRPr="00A31067">
        <w:rPr>
          <w:rFonts w:cs="Arial"/>
          <w:lang w:val="es-AR"/>
        </w:rPr>
        <w:t>C</w:t>
      </w:r>
      <w:r w:rsidR="00A977F1">
        <w:rPr>
          <w:rFonts w:cs="Arial"/>
          <w:lang w:val="es-AR"/>
        </w:rPr>
        <w:t>onferencia Regional de Educación Superior</w:t>
      </w:r>
      <w:r w:rsidR="00DC1CC7">
        <w:rPr>
          <w:rFonts w:cs="Arial"/>
          <w:lang w:val="es-AR"/>
        </w:rPr>
        <w:t xml:space="preserve"> (CRES), reunida en </w:t>
      </w:r>
      <w:r w:rsidR="00A31067" w:rsidRPr="00A31067">
        <w:rPr>
          <w:rFonts w:cs="Arial"/>
          <w:lang w:val="es-AR"/>
        </w:rPr>
        <w:t>Cartagena</w:t>
      </w:r>
      <w:r w:rsidR="00DC1CC7">
        <w:rPr>
          <w:rFonts w:cs="Arial"/>
          <w:lang w:val="es-AR"/>
        </w:rPr>
        <w:t xml:space="preserve"> de Indias en </w:t>
      </w:r>
      <w:r w:rsidR="00A977F1">
        <w:rPr>
          <w:rFonts w:cs="Arial"/>
          <w:lang w:val="es-AR"/>
        </w:rPr>
        <w:t>2008</w:t>
      </w:r>
      <w:r w:rsidR="00A31067" w:rsidRPr="00A31067">
        <w:rPr>
          <w:rFonts w:cs="Arial"/>
          <w:lang w:val="es-AR"/>
        </w:rPr>
        <w:t>.</w:t>
      </w:r>
      <w:r w:rsidRPr="007A439B">
        <w:rPr>
          <w:rFonts w:ascii="Calibri" w:hAnsi="Calibri" w:cs="Arial"/>
          <w:lang w:val="es-AR"/>
        </w:rPr>
        <w:t xml:space="preserve">Adicionalmente, ofreció un </w:t>
      </w:r>
      <w:r w:rsidR="00DC1CC7">
        <w:rPr>
          <w:rFonts w:ascii="Calibri" w:hAnsi="Calibri" w:cs="Arial"/>
          <w:color w:val="333333"/>
          <w:shd w:val="clear" w:color="auto" w:fill="FFFFFF"/>
          <w:lang w:val="es-AR"/>
        </w:rPr>
        <w:t>c</w:t>
      </w:r>
      <w:r w:rsidRPr="007A439B">
        <w:rPr>
          <w:rFonts w:ascii="Calibri" w:hAnsi="Calibri" w:cs="Arial"/>
          <w:color w:val="333333"/>
          <w:shd w:val="clear" w:color="auto" w:fill="FFFFFF"/>
          <w:lang w:val="es-AR"/>
        </w:rPr>
        <w:t xml:space="preserve">urso de </w:t>
      </w:r>
      <w:r w:rsidR="00DC1CC7">
        <w:rPr>
          <w:rFonts w:ascii="Calibri" w:hAnsi="Calibri" w:cs="Arial"/>
          <w:color w:val="333333"/>
          <w:shd w:val="clear" w:color="auto" w:fill="FFFFFF"/>
          <w:lang w:val="es-AR"/>
        </w:rPr>
        <w:t xml:space="preserve">capacitación que contó con la </w:t>
      </w:r>
      <w:r w:rsidR="00DC1CC7" w:rsidRPr="00DC1CC7">
        <w:rPr>
          <w:rFonts w:ascii="Calibri" w:hAnsi="Calibri" w:cs="Arial"/>
          <w:color w:val="333333"/>
          <w:shd w:val="clear" w:color="auto" w:fill="FFFFFF"/>
          <w:lang w:val="es-AR"/>
        </w:rPr>
        <w:t>participación de</w:t>
      </w:r>
      <w:r w:rsidRPr="00DC1CC7">
        <w:rPr>
          <w:rFonts w:ascii="Calibri" w:hAnsi="Calibri" w:cs="Arial"/>
          <w:color w:val="333333"/>
          <w:shd w:val="clear" w:color="auto" w:fill="FFFFFF"/>
          <w:lang w:val="es-AR"/>
        </w:rPr>
        <w:t xml:space="preserve">50 </w:t>
      </w:r>
      <w:r w:rsidR="00DC1CC7" w:rsidRPr="00DC1CC7">
        <w:rPr>
          <w:rFonts w:ascii="Calibri" w:hAnsi="Calibri" w:cs="Arial"/>
          <w:color w:val="333333"/>
          <w:shd w:val="clear" w:color="auto" w:fill="FFFFFF"/>
          <w:lang w:val="es-AR"/>
        </w:rPr>
        <w:t xml:space="preserve">docentes </w:t>
      </w:r>
      <w:r w:rsidRPr="00DC1CC7">
        <w:rPr>
          <w:rFonts w:ascii="Calibri" w:hAnsi="Calibri" w:cs="Arial"/>
          <w:color w:val="333333"/>
          <w:shd w:val="clear" w:color="auto" w:fill="FFFFFF"/>
          <w:lang w:val="es-AR"/>
        </w:rPr>
        <w:t xml:space="preserve">de 16 países </w:t>
      </w:r>
      <w:r w:rsidR="00DC1CC7" w:rsidRPr="00DC1CC7">
        <w:rPr>
          <w:rFonts w:ascii="Calibri" w:hAnsi="Calibri" w:cs="Arial"/>
          <w:color w:val="333333"/>
          <w:shd w:val="clear" w:color="auto" w:fill="FFFFFF"/>
          <w:lang w:val="es-AR"/>
        </w:rPr>
        <w:t>latinoamericanos.</w:t>
      </w:r>
    </w:p>
    <w:p w:rsidR="008B5FE9" w:rsidRDefault="008B5FE9" w:rsidP="00DC1CC7">
      <w:pPr>
        <w:shd w:val="clear" w:color="auto" w:fill="FFFFFF"/>
        <w:spacing w:after="0" w:line="240" w:lineRule="auto"/>
        <w:ind w:firstLine="284"/>
        <w:jc w:val="both"/>
        <w:rPr>
          <w:rFonts w:ascii="Calibri" w:hAnsi="Calibri" w:cs="Arial"/>
          <w:lang w:val="es-AR"/>
        </w:rPr>
      </w:pPr>
    </w:p>
    <w:p w:rsidR="007A439B" w:rsidRPr="00A31067" w:rsidRDefault="00087900" w:rsidP="00DC1CC7">
      <w:pPr>
        <w:shd w:val="clear" w:color="auto" w:fill="FFFFFF"/>
        <w:spacing w:after="0" w:line="240" w:lineRule="auto"/>
        <w:ind w:firstLine="284"/>
        <w:jc w:val="both"/>
        <w:rPr>
          <w:rFonts w:ascii="Calibri" w:hAnsi="Calibri" w:cs="Arial"/>
          <w:lang w:val="es-AR"/>
        </w:rPr>
      </w:pPr>
      <w:r>
        <w:rPr>
          <w:rFonts w:ascii="Calibri" w:hAnsi="Calibri" w:cs="Arial"/>
          <w:lang w:val="es-AR"/>
        </w:rPr>
        <w:t xml:space="preserve">Establecido en 2012, el Programa ESIAL ha estado dedicado principalmente a realizar investigación en el tema, ofrecer acompañamiento y asesoría a experiencias en este campo en varios países latinoamericanos, así como </w:t>
      </w:r>
      <w:r w:rsidR="003A78B1">
        <w:rPr>
          <w:rFonts w:ascii="Calibri" w:hAnsi="Calibri" w:cs="Arial"/>
          <w:lang w:val="es-AR"/>
        </w:rPr>
        <w:t xml:space="preserve">orientación y apoyo al </w:t>
      </w:r>
      <w:r>
        <w:rPr>
          <w:rFonts w:ascii="Calibri" w:hAnsi="Calibri" w:cs="Arial"/>
          <w:lang w:val="es-AR"/>
        </w:rPr>
        <w:t xml:space="preserve">desarrollo de tesis de maestría y doctorado </w:t>
      </w:r>
      <w:r w:rsidR="003A78B1">
        <w:rPr>
          <w:rFonts w:ascii="Calibri" w:hAnsi="Calibri" w:cs="Arial"/>
          <w:lang w:val="es-AR"/>
        </w:rPr>
        <w:t xml:space="preserve">e investigaciones posdoctorales en la materia. Complementariamente, desde </w:t>
      </w:r>
      <w:r>
        <w:rPr>
          <w:rFonts w:ascii="Calibri" w:hAnsi="Calibri" w:cs="Arial"/>
          <w:lang w:val="es-AR"/>
        </w:rPr>
        <w:t>2014</w:t>
      </w:r>
      <w:r w:rsidR="003A78B1">
        <w:rPr>
          <w:rFonts w:ascii="Calibri" w:hAnsi="Calibri" w:cs="Arial"/>
          <w:lang w:val="es-AR"/>
        </w:rPr>
        <w:t xml:space="preserve">, </w:t>
      </w:r>
      <w:r w:rsidR="007A439B" w:rsidRPr="007A439B">
        <w:rPr>
          <w:rFonts w:ascii="Calibri" w:hAnsi="Calibri" w:cs="Arial"/>
          <w:lang w:val="es-AR"/>
        </w:rPr>
        <w:t xml:space="preserve">el Programa </w:t>
      </w:r>
      <w:r w:rsidR="003A78B1">
        <w:rPr>
          <w:rFonts w:ascii="Calibri" w:hAnsi="Calibri" w:cs="Arial"/>
          <w:lang w:val="es-AR"/>
        </w:rPr>
        <w:t>ha organizado</w:t>
      </w:r>
      <w:r w:rsidR="007A439B" w:rsidRPr="007A439B">
        <w:rPr>
          <w:rFonts w:ascii="Calibri" w:hAnsi="Calibri" w:cs="Arial"/>
          <w:lang w:val="es-AR"/>
        </w:rPr>
        <w:t xml:space="preserve"> 4 coloquios internacionales con la participación de casi 100 expositores de 11 países latinoamericanos</w:t>
      </w:r>
      <w:r w:rsidR="003A78B1">
        <w:rPr>
          <w:rFonts w:ascii="Calibri" w:hAnsi="Calibri" w:cs="Arial"/>
          <w:lang w:val="es-AR"/>
        </w:rPr>
        <w:t xml:space="preserve"> y</w:t>
      </w:r>
      <w:r w:rsidR="007A439B" w:rsidRPr="007A439B">
        <w:rPr>
          <w:rFonts w:ascii="Calibri" w:hAnsi="Calibri" w:cs="Arial"/>
          <w:lang w:val="es-AR"/>
        </w:rPr>
        <w:t xml:space="preserve"> public</w:t>
      </w:r>
      <w:r w:rsidR="003A78B1">
        <w:rPr>
          <w:rFonts w:ascii="Calibri" w:hAnsi="Calibri" w:cs="Arial"/>
          <w:lang w:val="es-AR"/>
        </w:rPr>
        <w:t>ado</w:t>
      </w:r>
      <w:r w:rsidR="007A439B" w:rsidRPr="007A439B">
        <w:rPr>
          <w:rFonts w:ascii="Calibri" w:hAnsi="Calibri" w:cs="Arial"/>
          <w:lang w:val="es-AR"/>
        </w:rPr>
        <w:t xml:space="preserve"> 3 libros contentivos de 60 estudios sobre el tema en </w:t>
      </w:r>
      <w:r w:rsidR="003A78B1">
        <w:rPr>
          <w:rFonts w:ascii="Calibri" w:hAnsi="Calibri" w:cs="Arial"/>
          <w:lang w:val="es-AR"/>
        </w:rPr>
        <w:t>igual número de países</w:t>
      </w:r>
      <w:r w:rsidR="007A439B" w:rsidRPr="007A439B">
        <w:rPr>
          <w:rFonts w:ascii="Calibri" w:hAnsi="Calibri" w:cs="Arial"/>
          <w:lang w:val="es-AR"/>
        </w:rPr>
        <w:t>.</w:t>
      </w:r>
      <w:r w:rsidR="00C06B3E">
        <w:rPr>
          <w:rStyle w:val="Refdenotaalpie"/>
          <w:rFonts w:ascii="Calibri" w:hAnsi="Calibri" w:cs="Arial"/>
          <w:lang w:val="es-AR"/>
        </w:rPr>
        <w:footnoteReference w:id="3"/>
      </w:r>
      <w:r w:rsidR="007A439B" w:rsidRPr="007A439B">
        <w:rPr>
          <w:rFonts w:ascii="Calibri" w:hAnsi="Calibri" w:cs="Arial"/>
          <w:lang w:val="es-AR"/>
        </w:rPr>
        <w:t xml:space="preserve"> Adicionalmente, </w:t>
      </w:r>
      <w:r w:rsidR="003A78B1">
        <w:rPr>
          <w:rFonts w:ascii="Calibri" w:hAnsi="Calibri" w:cs="Arial"/>
          <w:lang w:val="es-AR"/>
        </w:rPr>
        <w:t xml:space="preserve">ha producido una docena de </w:t>
      </w:r>
      <w:hyperlink r:id="rId11" w:history="1">
        <w:r w:rsidR="007A439B" w:rsidRPr="00874247">
          <w:rPr>
            <w:rStyle w:val="Hipervnculo"/>
            <w:rFonts w:ascii="Calibri" w:hAnsi="Calibri" w:cs="Arial"/>
            <w:lang w:val="es-AR"/>
          </w:rPr>
          <w:t>videos</w:t>
        </w:r>
      </w:hyperlink>
      <w:r w:rsidR="007A439B" w:rsidRPr="007A439B">
        <w:rPr>
          <w:rFonts w:ascii="Calibri" w:hAnsi="Calibri" w:cs="Arial"/>
          <w:lang w:val="es-AR"/>
        </w:rPr>
        <w:t xml:space="preserve"> que son </w:t>
      </w:r>
      <w:r w:rsidR="007A439B" w:rsidRPr="007A439B">
        <w:rPr>
          <w:rFonts w:ascii="Calibri" w:hAnsi="Calibri" w:cs="Arial"/>
          <w:lang w:val="es-AR"/>
        </w:rPr>
        <w:lastRenderedPageBreak/>
        <w:t>regularmente utilizados en actividades docentes en numerosas universidades de la región.</w:t>
      </w:r>
      <w:r w:rsidR="00DC1CC7" w:rsidRPr="007A439B">
        <w:rPr>
          <w:rFonts w:ascii="Calibri" w:hAnsi="Calibri" w:cs="Arial"/>
          <w:lang w:val="es-AR"/>
        </w:rPr>
        <w:t>En 2014, e</w:t>
      </w:r>
      <w:r w:rsidR="003A78B1">
        <w:rPr>
          <w:rFonts w:ascii="Calibri" w:hAnsi="Calibri" w:cs="Arial"/>
          <w:lang w:val="es-AR"/>
        </w:rPr>
        <w:t>l</w:t>
      </w:r>
      <w:r w:rsidR="00DC1CC7" w:rsidRPr="007A439B">
        <w:rPr>
          <w:rFonts w:ascii="Calibri" w:hAnsi="Calibri" w:cs="Arial"/>
          <w:lang w:val="es-AR"/>
        </w:rPr>
        <w:t xml:space="preserve"> Programa promovió la creación de la </w:t>
      </w:r>
      <w:hyperlink r:id="rId12" w:history="1">
        <w:r w:rsidR="00DC1CC7" w:rsidRPr="00874247">
          <w:rPr>
            <w:rStyle w:val="Hipervnculo"/>
            <w:rFonts w:ascii="Calibri" w:hAnsi="Calibri" w:cs="Arial"/>
            <w:lang w:val="es-AR"/>
          </w:rPr>
          <w:t>Red Inter-universitaria de Educación Superior y Pueblos Indígenas (Red ESIAL)</w:t>
        </w:r>
      </w:hyperlink>
      <w:r w:rsidR="00DC1CC7" w:rsidRPr="007A439B">
        <w:rPr>
          <w:rFonts w:ascii="Calibri" w:hAnsi="Calibri" w:cs="Arial"/>
          <w:lang w:val="es-AR"/>
        </w:rPr>
        <w:t xml:space="preserve">, que actualmente cuenta con la participación de 60 universidades de 10 países latinoamericanos. </w:t>
      </w:r>
      <w:r w:rsidR="00A31067" w:rsidRPr="00A31067">
        <w:rPr>
          <w:rFonts w:ascii="Calibri" w:hAnsi="Calibri" w:cs="Arial"/>
          <w:lang w:val="es-AR"/>
        </w:rPr>
        <w:t xml:space="preserve">Entre 2017 y 2018, 14 especialistas de estas redes de </w:t>
      </w:r>
      <w:r w:rsidR="003A78B1">
        <w:rPr>
          <w:rFonts w:ascii="Calibri" w:hAnsi="Calibri" w:cs="Arial"/>
          <w:lang w:val="es-AR"/>
        </w:rPr>
        <w:t xml:space="preserve">colaboradores </w:t>
      </w:r>
      <w:r w:rsidR="00A31067" w:rsidRPr="00A31067">
        <w:rPr>
          <w:rFonts w:ascii="Calibri" w:hAnsi="Calibri" w:cs="Arial"/>
          <w:lang w:val="es-AR"/>
        </w:rPr>
        <w:t xml:space="preserve">constituyeron el equipo </w:t>
      </w:r>
      <w:r w:rsidR="003A78B1">
        <w:rPr>
          <w:rFonts w:ascii="Calibri" w:hAnsi="Calibri" w:cs="Arial"/>
          <w:lang w:val="es-AR"/>
        </w:rPr>
        <w:t xml:space="preserve">de trabajo </w:t>
      </w:r>
      <w:r w:rsidR="00A31067" w:rsidRPr="00A31067">
        <w:rPr>
          <w:rFonts w:ascii="Calibri" w:hAnsi="Calibri" w:cs="Arial"/>
          <w:lang w:val="es-AR"/>
        </w:rPr>
        <w:t>encargado de la investigación</w:t>
      </w:r>
      <w:r w:rsidR="003A7878">
        <w:rPr>
          <w:rStyle w:val="Refdenotaalpie"/>
          <w:rFonts w:ascii="Calibri" w:hAnsi="Calibri" w:cs="Arial"/>
          <w:lang w:val="es-AR"/>
        </w:rPr>
        <w:footnoteReference w:id="4"/>
      </w:r>
      <w:r w:rsidR="00DC1CC7">
        <w:rPr>
          <w:rFonts w:ascii="Calibri" w:hAnsi="Calibri" w:cs="Arial"/>
          <w:lang w:val="es-AR"/>
        </w:rPr>
        <w:t>que sirvió de base a las deliberaciones sobre el tema en</w:t>
      </w:r>
      <w:r w:rsidR="00A31067" w:rsidRPr="00A31067">
        <w:rPr>
          <w:rFonts w:ascii="Calibri" w:hAnsi="Calibri" w:cs="Arial"/>
          <w:lang w:val="es-AR"/>
        </w:rPr>
        <w:t xml:space="preserve"> la </w:t>
      </w:r>
      <w:r w:rsidR="00DC1CC7">
        <w:rPr>
          <w:rFonts w:ascii="Calibri" w:hAnsi="Calibri" w:cs="Arial"/>
          <w:lang w:val="es-AR"/>
        </w:rPr>
        <w:t xml:space="preserve">3ra </w:t>
      </w:r>
      <w:r w:rsidR="00A31067" w:rsidRPr="00A31067">
        <w:rPr>
          <w:rFonts w:ascii="Calibri" w:hAnsi="Calibri" w:cs="Arial"/>
          <w:lang w:val="es-AR"/>
        </w:rPr>
        <w:t>CRES</w:t>
      </w:r>
      <w:r w:rsidR="00DC1CC7">
        <w:rPr>
          <w:rFonts w:ascii="Calibri" w:hAnsi="Calibri" w:cs="Arial"/>
          <w:lang w:val="es-AR"/>
        </w:rPr>
        <w:t xml:space="preserve">, </w:t>
      </w:r>
      <w:r w:rsidR="00A31067">
        <w:rPr>
          <w:rFonts w:ascii="Calibri" w:hAnsi="Calibri" w:cs="Arial"/>
          <w:lang w:val="es-AR"/>
        </w:rPr>
        <w:t>realizada en Córdoba</w:t>
      </w:r>
      <w:r w:rsidR="00DC1CC7">
        <w:rPr>
          <w:rFonts w:ascii="Calibri" w:hAnsi="Calibri" w:cs="Arial"/>
          <w:lang w:val="es-AR"/>
        </w:rPr>
        <w:t xml:space="preserve"> en 2018.</w:t>
      </w:r>
      <w:r w:rsidR="003A7878">
        <w:rPr>
          <w:rStyle w:val="Refdenotaalpie"/>
          <w:rFonts w:ascii="Calibri" w:hAnsi="Calibri" w:cs="Arial"/>
          <w:lang w:val="es-AR"/>
        </w:rPr>
        <w:footnoteReference w:id="5"/>
      </w:r>
    </w:p>
    <w:p w:rsidR="007A439B" w:rsidRDefault="007A439B" w:rsidP="00DC480E">
      <w:pPr>
        <w:shd w:val="clear" w:color="auto" w:fill="FFFFFF"/>
        <w:spacing w:after="0" w:line="240" w:lineRule="auto"/>
        <w:ind w:firstLine="284"/>
        <w:textAlignment w:val="baseline"/>
        <w:rPr>
          <w:rFonts w:ascii="Calibri" w:eastAsia="Times New Roman" w:hAnsi="Calibri" w:cs="Arial"/>
          <w:color w:val="383533"/>
          <w:lang w:val="es-AR" w:eastAsia="es-AR"/>
        </w:rPr>
      </w:pPr>
    </w:p>
    <w:p w:rsidR="008B5FE9" w:rsidRPr="00687475" w:rsidRDefault="008B5FE9" w:rsidP="008B5FE9">
      <w:pPr>
        <w:shd w:val="clear" w:color="auto" w:fill="FFFFFF"/>
        <w:spacing w:after="0" w:line="240" w:lineRule="auto"/>
        <w:textAlignment w:val="baseline"/>
        <w:rPr>
          <w:rFonts w:eastAsia="Times New Roman" w:cs="Arial"/>
          <w:b/>
          <w:color w:val="383533"/>
          <w:sz w:val="24"/>
          <w:szCs w:val="24"/>
          <w:lang w:val="es-AR" w:eastAsia="es-AR"/>
        </w:rPr>
      </w:pPr>
      <w:r w:rsidRPr="00687475">
        <w:rPr>
          <w:rFonts w:eastAsia="Times New Roman" w:cs="Arial"/>
          <w:b/>
          <w:color w:val="383533"/>
          <w:sz w:val="24"/>
          <w:szCs w:val="24"/>
          <w:lang w:val="es-AR" w:eastAsia="es-AR"/>
        </w:rPr>
        <w:t xml:space="preserve">Propósitos </w:t>
      </w:r>
      <w:r w:rsidR="007E70D2" w:rsidRPr="00687475">
        <w:rPr>
          <w:rFonts w:eastAsia="Times New Roman" w:cs="Arial"/>
          <w:b/>
          <w:color w:val="383533"/>
          <w:sz w:val="24"/>
          <w:szCs w:val="24"/>
          <w:lang w:val="es-AR" w:eastAsia="es-AR"/>
        </w:rPr>
        <w:t>y principales líneas de trabajo</w:t>
      </w:r>
    </w:p>
    <w:p w:rsidR="007E70D2" w:rsidRPr="00E12BE7" w:rsidRDefault="007E70D2" w:rsidP="007E70D2">
      <w:pPr>
        <w:shd w:val="clear" w:color="auto" w:fill="FFFFFF"/>
        <w:spacing w:after="0" w:line="240" w:lineRule="auto"/>
        <w:ind w:firstLine="284"/>
        <w:textAlignment w:val="baseline"/>
        <w:rPr>
          <w:rFonts w:eastAsia="Times New Roman" w:cs="Arial"/>
          <w:color w:val="383533"/>
          <w:lang w:val="es-AR" w:eastAsia="es-AR"/>
        </w:rPr>
      </w:pPr>
      <w:r w:rsidRPr="00E12BE7">
        <w:rPr>
          <w:rFonts w:eastAsia="Times New Roman" w:cs="Arial"/>
          <w:color w:val="383533"/>
          <w:lang w:val="es-AR" w:eastAsia="es-AR"/>
        </w:rPr>
        <w:t xml:space="preserve">La Cátedra se dedicará especialmente a realizar investigación y publicar sus resultados, brindar oportunidades de formación a investigadores, docentes y gestores, ofrecer seminarios, cursos y diplomados presenciales y a distancia, desarrollar campañas de educación y comunicación pública y </w:t>
      </w:r>
      <w:r>
        <w:rPr>
          <w:rFonts w:eastAsia="Times New Roman" w:cs="Arial"/>
          <w:color w:val="383533"/>
          <w:lang w:val="es-AR" w:eastAsia="es-AR"/>
        </w:rPr>
        <w:t xml:space="preserve">a </w:t>
      </w:r>
      <w:r w:rsidRPr="00E12BE7">
        <w:rPr>
          <w:rFonts w:eastAsia="Times New Roman" w:cs="Arial"/>
          <w:color w:val="383533"/>
          <w:lang w:val="es-AR" w:eastAsia="es-AR"/>
        </w:rPr>
        <w:t>formular e impulsar propuestas de políticas públicas y transformaciones institucionales,</w:t>
      </w:r>
      <w:r>
        <w:rPr>
          <w:rFonts w:eastAsia="Times New Roman" w:cs="Arial"/>
          <w:color w:val="383533"/>
          <w:lang w:val="es-AR" w:eastAsia="es-AR"/>
        </w:rPr>
        <w:t xml:space="preserve"> en el campo de </w:t>
      </w:r>
      <w:r w:rsidRPr="00E12BE7">
        <w:rPr>
          <w:rFonts w:eastAsia="Times New Roman" w:cs="Arial"/>
          <w:color w:val="383533"/>
          <w:lang w:val="es-AR" w:eastAsia="es-AR"/>
        </w:rPr>
        <w:t>Educación Superior y Pueblos Indígenas y Afro</w:t>
      </w:r>
      <w:r>
        <w:rPr>
          <w:rFonts w:eastAsia="Times New Roman" w:cs="Arial"/>
          <w:color w:val="383533"/>
          <w:lang w:val="es-AR" w:eastAsia="es-AR"/>
        </w:rPr>
        <w:t>descendientes en América Latina</w:t>
      </w:r>
      <w:r w:rsidRPr="00E12BE7">
        <w:rPr>
          <w:rFonts w:eastAsia="Times New Roman" w:cs="Arial"/>
          <w:color w:val="383533"/>
          <w:lang w:val="es-AR" w:eastAsia="es-AR"/>
        </w:rPr>
        <w:t>.</w:t>
      </w:r>
    </w:p>
    <w:p w:rsidR="00B312FA" w:rsidRDefault="00B312FA" w:rsidP="007E70D2">
      <w:pPr>
        <w:shd w:val="clear" w:color="auto" w:fill="FFFFFF"/>
        <w:spacing w:after="0" w:line="240" w:lineRule="auto"/>
        <w:ind w:firstLine="284"/>
        <w:textAlignment w:val="baseline"/>
        <w:rPr>
          <w:rFonts w:eastAsia="Times New Roman" w:cs="Arial"/>
          <w:color w:val="383533"/>
          <w:lang w:val="es-AR" w:eastAsia="es-AR"/>
        </w:rPr>
      </w:pPr>
    </w:p>
    <w:p w:rsidR="007E70D2" w:rsidRPr="00E12BE7" w:rsidRDefault="007E70D2" w:rsidP="007E70D2">
      <w:pPr>
        <w:shd w:val="clear" w:color="auto" w:fill="FFFFFF"/>
        <w:spacing w:after="0" w:line="240" w:lineRule="auto"/>
        <w:ind w:firstLine="284"/>
        <w:textAlignment w:val="baseline"/>
        <w:rPr>
          <w:rFonts w:eastAsia="Times New Roman" w:cs="Arial"/>
          <w:color w:val="383533"/>
          <w:lang w:val="es-AR" w:eastAsia="es-AR"/>
        </w:rPr>
      </w:pPr>
      <w:r w:rsidRPr="00DC1CC7">
        <w:rPr>
          <w:rFonts w:eastAsia="Times New Roman" w:cs="Arial"/>
          <w:color w:val="383533"/>
          <w:lang w:val="es-AR" w:eastAsia="es-AR"/>
        </w:rPr>
        <w:t>Mediante estas acciones, la Cátedra se propone contribuir a mejorar la calidad de las universidades y</w:t>
      </w:r>
      <w:r w:rsidRPr="00E12BE7">
        <w:rPr>
          <w:rFonts w:eastAsia="Times New Roman" w:cs="Arial"/>
          <w:color w:val="383533"/>
          <w:lang w:val="es-AR" w:eastAsia="es-AR"/>
        </w:rPr>
        <w:t xml:space="preserve"> otras Instituciones de Educación Superior (IES) de América Latina, que entiende estrechamente asociada a su pertinencia con la diversidad cultural característica de las sociedades pluriculturales de las que forman parte. Con este propósito, promoverá que dichas instituciones incorporen en sus currículos las visiones de mundo, conocimientos, lenguas, historias, problemas y propuestas de pueblos indígenas y afro descendientes, y -de manera más general, el avance la Educación Superior Intercultural en América Latina. Asimismo, desde una perspectiva académica, procurará contribuir al mejoramiento de las posibilidades de acceso de estudiantes indígenas y afrodescendientes a la Educación Superior y su oportuna graduación. Adicionalmente, promoverá y facilitará el conocimiento y colaboración mutua entre investigadores, docentes, estudiantes, funcionarios y directivos de </w:t>
      </w:r>
      <w:r w:rsidRPr="00DC1CC7">
        <w:rPr>
          <w:rFonts w:eastAsia="Times New Roman" w:cs="Arial"/>
          <w:color w:val="383533"/>
          <w:lang w:val="es-AR" w:eastAsia="es-AR"/>
        </w:rPr>
        <w:t>universidades y</w:t>
      </w:r>
      <w:r w:rsidRPr="00E12BE7">
        <w:rPr>
          <w:rFonts w:eastAsia="Times New Roman" w:cs="Arial"/>
          <w:color w:val="383533"/>
          <w:lang w:val="es-AR" w:eastAsia="es-AR"/>
        </w:rPr>
        <w:t xml:space="preserve"> otras IES de América Latina con intereses en su campo de acción, así como con colegas de otras regiones del mundo.</w:t>
      </w:r>
    </w:p>
    <w:p w:rsidR="008B5FE9" w:rsidRDefault="008B5FE9" w:rsidP="008B5FE9">
      <w:pPr>
        <w:shd w:val="clear" w:color="auto" w:fill="FFFFFF"/>
        <w:spacing w:after="0" w:line="240" w:lineRule="auto"/>
        <w:ind w:firstLine="284"/>
        <w:textAlignment w:val="baseline"/>
        <w:rPr>
          <w:rFonts w:eastAsia="Times New Roman" w:cs="Arial"/>
          <w:color w:val="383533"/>
          <w:lang w:val="es-AR" w:eastAsia="es-AR"/>
        </w:rPr>
      </w:pPr>
    </w:p>
    <w:p w:rsidR="007E70D2" w:rsidRPr="00E12BE7" w:rsidRDefault="007E70D2" w:rsidP="007E70D2">
      <w:pPr>
        <w:shd w:val="clear" w:color="auto" w:fill="FFFFFF"/>
        <w:spacing w:after="0" w:line="240" w:lineRule="auto"/>
        <w:ind w:firstLine="284"/>
        <w:textAlignment w:val="baseline"/>
        <w:rPr>
          <w:rFonts w:eastAsia="Times New Roman" w:cs="Arial"/>
          <w:color w:val="383533"/>
          <w:lang w:val="es-AR" w:eastAsia="es-AR"/>
        </w:rPr>
      </w:pPr>
      <w:r>
        <w:rPr>
          <w:rFonts w:eastAsia="Times New Roman" w:cs="Arial"/>
          <w:color w:val="383533"/>
          <w:lang w:val="es-AR" w:eastAsia="es-AR"/>
        </w:rPr>
        <w:t>De este modo, l</w:t>
      </w:r>
      <w:r w:rsidRPr="007E70D2">
        <w:rPr>
          <w:rFonts w:eastAsia="Times New Roman" w:cs="Arial"/>
          <w:color w:val="383533"/>
          <w:lang w:val="es-AR" w:eastAsia="es-AR"/>
        </w:rPr>
        <w:t>a Cátedra busca responder no sólo a las inequidades que afectan especialmente a los pueblos indígenas y afrodescendientes, sino también a algunos problemas que menoscaban la calidad de vida y la sostenibilidad social, económica y ambiental de las respectivas sociedades en su conjunto, entre los cuales destacan persistentes problemas de racismo oculto/solapado que no solo afectan a los mencionados pueblos, sino también a otros sectores sociales y en general a las sociedades en su conjunto y con ello a la calidad y pertinencia de la Educación Superior.</w:t>
      </w:r>
    </w:p>
    <w:p w:rsidR="007E70D2" w:rsidRDefault="007E70D2" w:rsidP="008B5FE9">
      <w:pPr>
        <w:shd w:val="clear" w:color="auto" w:fill="FFFFFF"/>
        <w:spacing w:after="0" w:line="240" w:lineRule="auto"/>
        <w:ind w:firstLine="284"/>
        <w:textAlignment w:val="baseline"/>
        <w:rPr>
          <w:rFonts w:eastAsia="Times New Roman" w:cs="Arial"/>
          <w:color w:val="383533"/>
          <w:lang w:val="es-AR" w:eastAsia="es-AR"/>
        </w:rPr>
      </w:pPr>
    </w:p>
    <w:p w:rsidR="007E70D2" w:rsidRPr="00687475" w:rsidRDefault="0008308A" w:rsidP="007E70D2">
      <w:pPr>
        <w:shd w:val="clear" w:color="auto" w:fill="FFFFFF"/>
        <w:spacing w:after="0" w:line="240" w:lineRule="auto"/>
        <w:textAlignment w:val="baseline"/>
        <w:rPr>
          <w:rFonts w:eastAsia="Times New Roman" w:cs="Arial"/>
          <w:b/>
          <w:color w:val="383533"/>
          <w:sz w:val="24"/>
          <w:szCs w:val="24"/>
          <w:lang w:val="es-AR" w:eastAsia="es-AR"/>
        </w:rPr>
      </w:pPr>
      <w:r w:rsidRPr="00687475">
        <w:rPr>
          <w:rFonts w:eastAsia="Times New Roman" w:cs="Arial"/>
          <w:b/>
          <w:color w:val="383533"/>
          <w:sz w:val="24"/>
          <w:szCs w:val="24"/>
          <w:lang w:val="es-AR" w:eastAsia="es-AR"/>
        </w:rPr>
        <w:t>Coloquios anuales</w:t>
      </w:r>
    </w:p>
    <w:p w:rsidR="00231881" w:rsidRPr="0027547E" w:rsidRDefault="00087900" w:rsidP="00231881">
      <w:pPr>
        <w:shd w:val="clear" w:color="auto" w:fill="FFFFFF"/>
        <w:spacing w:after="0" w:line="240" w:lineRule="auto"/>
        <w:ind w:firstLine="284"/>
        <w:textAlignment w:val="baseline"/>
        <w:rPr>
          <w:rFonts w:ascii="Calibri" w:hAnsi="Calibri"/>
          <w:lang w:val="es-AR"/>
        </w:rPr>
      </w:pPr>
      <w:r w:rsidRPr="00231881">
        <w:rPr>
          <w:rFonts w:ascii="Calibri" w:eastAsia="Times New Roman" w:hAnsi="Calibri" w:cs="Arial"/>
          <w:color w:val="383533"/>
          <w:lang w:val="es-AR" w:eastAsia="es-AR"/>
        </w:rPr>
        <w:t>La Cátedra continuará organizando l</w:t>
      </w:r>
      <w:r w:rsidR="003A78B1" w:rsidRPr="00231881">
        <w:rPr>
          <w:rFonts w:ascii="Calibri" w:eastAsia="Times New Roman" w:hAnsi="Calibri" w:cs="Arial"/>
          <w:color w:val="383533"/>
          <w:lang w:val="es-AR" w:eastAsia="es-AR"/>
        </w:rPr>
        <w:t xml:space="preserve">a serie de coloquios internacionales iniciada en </w:t>
      </w:r>
      <w:r w:rsidRPr="00231881">
        <w:rPr>
          <w:rFonts w:ascii="Calibri" w:eastAsia="Times New Roman" w:hAnsi="Calibri" w:cs="Arial"/>
          <w:color w:val="383533"/>
          <w:lang w:val="es-AR" w:eastAsia="es-AR"/>
        </w:rPr>
        <w:t xml:space="preserve">2014 </w:t>
      </w:r>
      <w:r w:rsidR="003A78B1" w:rsidRPr="00231881">
        <w:rPr>
          <w:rFonts w:ascii="Calibri" w:eastAsia="Times New Roman" w:hAnsi="Calibri" w:cs="Arial"/>
          <w:color w:val="383533"/>
          <w:lang w:val="es-AR" w:eastAsia="es-AR"/>
        </w:rPr>
        <w:t xml:space="preserve">por el Programa ESIAL. El </w:t>
      </w:r>
      <w:r w:rsidR="003A78B1" w:rsidRPr="00D942F5">
        <w:rPr>
          <w:rFonts w:ascii="Calibri" w:eastAsia="Times New Roman" w:hAnsi="Calibri" w:cs="Arial"/>
          <w:b/>
          <w:color w:val="383533"/>
          <w:lang w:val="es-AR" w:eastAsia="es-AR"/>
        </w:rPr>
        <w:t xml:space="preserve">5to. </w:t>
      </w:r>
      <w:r w:rsidR="00231881" w:rsidRPr="00D942F5">
        <w:rPr>
          <w:rFonts w:ascii="Calibri" w:eastAsia="Cambria" w:hAnsi="Calibri" w:cs="Cambria"/>
          <w:b/>
          <w:lang w:val="es-AR"/>
        </w:rPr>
        <w:t xml:space="preserve">Coloquio Internacional Educación Superior y Pueblos Indígenas y Afrodescendientes en América Latina. </w:t>
      </w:r>
      <w:r w:rsidR="00231881" w:rsidRPr="00D942F5">
        <w:rPr>
          <w:rFonts w:ascii="Calibri" w:hAnsi="Calibri" w:cs="Arial"/>
          <w:b/>
          <w:lang w:val="es-AR"/>
        </w:rPr>
        <w:t>Colaboración intercultural: servicio, investigación, y aprendizajes</w:t>
      </w:r>
      <w:r w:rsidR="00231881" w:rsidRPr="00231881">
        <w:rPr>
          <w:rFonts w:ascii="Calibri" w:hAnsi="Calibri" w:cs="Arial"/>
          <w:lang w:val="es-AR"/>
        </w:rPr>
        <w:t xml:space="preserve"> se realizará los d</w:t>
      </w:r>
      <w:r w:rsidR="00231881">
        <w:rPr>
          <w:rFonts w:ascii="Calibri" w:hAnsi="Calibri" w:cs="Arial"/>
          <w:lang w:val="es-AR"/>
        </w:rPr>
        <w:t xml:space="preserve">ías </w:t>
      </w:r>
      <w:r w:rsidR="00231881" w:rsidRPr="0027547E">
        <w:rPr>
          <w:rFonts w:ascii="Calibri" w:eastAsia="Cambria" w:hAnsi="Calibri" w:cs="Cambria"/>
          <w:lang w:val="es-AR"/>
        </w:rPr>
        <w:t>24 y 25 de octubre de 2018</w:t>
      </w:r>
      <w:r w:rsidR="0027547E" w:rsidRPr="0027547E">
        <w:rPr>
          <w:rFonts w:ascii="Calibri" w:eastAsia="Cambria" w:hAnsi="Calibri" w:cs="Cambria"/>
          <w:lang w:val="es-AR"/>
        </w:rPr>
        <w:t xml:space="preserve">, en el Auditorio del Rectorado de </w:t>
      </w:r>
      <w:r w:rsidR="0027547E" w:rsidRPr="0027547E">
        <w:rPr>
          <w:rFonts w:ascii="Calibri" w:eastAsia="Cambria" w:hAnsi="Calibri" w:cs="Cambria"/>
          <w:lang w:val="es-AR"/>
        </w:rPr>
        <w:lastRenderedPageBreak/>
        <w:t>UNTREF en la ciudad de Buenos Aires.</w:t>
      </w:r>
      <w:r w:rsidR="0027547E">
        <w:rPr>
          <w:rFonts w:ascii="Calibri" w:eastAsia="Cambria" w:hAnsi="Calibri" w:cs="Cambria"/>
          <w:lang w:val="es-AR"/>
        </w:rPr>
        <w:t xml:space="preserve"> En este Coloquio se presentarán 20 ponencias de universidades de la re ESIAL y 10 ponencias que han sido seleccionadas por un Jurado Internacional entre las más de 60 recibidas en respuesta a la Convocatoria lanzada en febrero pasado. Adicionalmente se realizarán dos mesas de trabajo para </w:t>
      </w:r>
      <w:r w:rsidR="0008308A">
        <w:rPr>
          <w:rFonts w:ascii="Calibri" w:eastAsia="Cambria" w:hAnsi="Calibri" w:cs="Cambria"/>
          <w:lang w:val="es-AR"/>
        </w:rPr>
        <w:t>intercambiar ideas sobre el tratamiento del tema en la 3ra. CRES (Córdoba 2018)</w:t>
      </w:r>
    </w:p>
    <w:p w:rsidR="008B5FE9" w:rsidRDefault="008B5FE9" w:rsidP="008B5FE9">
      <w:pPr>
        <w:shd w:val="clear" w:color="auto" w:fill="FFFFFF"/>
        <w:spacing w:after="0" w:line="240" w:lineRule="auto"/>
        <w:ind w:firstLine="284"/>
        <w:textAlignment w:val="baseline"/>
        <w:rPr>
          <w:rFonts w:eastAsia="Times New Roman" w:cs="Arial"/>
          <w:color w:val="383533"/>
          <w:lang w:val="es-AR" w:eastAsia="es-AR"/>
        </w:rPr>
      </w:pPr>
    </w:p>
    <w:p w:rsidR="0008308A" w:rsidRPr="00687475" w:rsidRDefault="0008308A" w:rsidP="0008308A">
      <w:pPr>
        <w:shd w:val="clear" w:color="auto" w:fill="FFFFFF"/>
        <w:spacing w:after="0" w:line="240" w:lineRule="auto"/>
        <w:textAlignment w:val="baseline"/>
        <w:rPr>
          <w:rFonts w:eastAsia="Times New Roman" w:cs="Arial"/>
          <w:color w:val="383533"/>
          <w:sz w:val="24"/>
          <w:szCs w:val="24"/>
          <w:lang w:val="es-AR" w:eastAsia="es-AR"/>
        </w:rPr>
      </w:pPr>
      <w:r w:rsidRPr="00687475">
        <w:rPr>
          <w:rFonts w:eastAsia="Times New Roman" w:cs="Arial"/>
          <w:b/>
          <w:bCs/>
          <w:color w:val="383533"/>
          <w:sz w:val="24"/>
          <w:szCs w:val="24"/>
          <w:lang w:val="es-AR" w:eastAsia="es-AR"/>
        </w:rPr>
        <w:t>Iniciativa para la erradicación del racismo en la Educación Superior</w:t>
      </w:r>
    </w:p>
    <w:p w:rsidR="00874247" w:rsidRDefault="00CD42EC" w:rsidP="00F532D9">
      <w:pPr>
        <w:shd w:val="clear" w:color="auto" w:fill="FFFFFF"/>
        <w:spacing w:after="0" w:line="240" w:lineRule="auto"/>
        <w:ind w:firstLine="284"/>
        <w:textAlignment w:val="baseline"/>
        <w:rPr>
          <w:rFonts w:eastAsia="Times New Roman" w:cs="Arial"/>
          <w:color w:val="383533"/>
          <w:lang w:val="es-AR" w:eastAsia="es-AR"/>
        </w:rPr>
      </w:pPr>
      <w:r w:rsidRPr="00CD42EC">
        <w:rPr>
          <w:rFonts w:eastAsia="Times New Roman" w:cs="Arial"/>
          <w:color w:val="383533"/>
          <w:lang w:val="es-AR" w:eastAsia="es-AR"/>
        </w:rPr>
        <w:t>En junio de 2018, l</w:t>
      </w:r>
      <w:r w:rsidR="00E12BE7" w:rsidRPr="00CD42EC">
        <w:rPr>
          <w:rFonts w:eastAsia="Times New Roman" w:cs="Arial"/>
          <w:color w:val="383533"/>
          <w:lang w:val="es-AR" w:eastAsia="es-AR"/>
        </w:rPr>
        <w:t>a Cáte</w:t>
      </w:r>
      <w:r w:rsidR="0008308A" w:rsidRPr="00CD42EC">
        <w:rPr>
          <w:rFonts w:eastAsia="Times New Roman" w:cs="Arial"/>
          <w:color w:val="383533"/>
          <w:lang w:val="es-AR" w:eastAsia="es-AR"/>
        </w:rPr>
        <w:t xml:space="preserve">dra ha iniciado </w:t>
      </w:r>
      <w:r w:rsidRPr="00CD42EC">
        <w:rPr>
          <w:rFonts w:eastAsia="Times New Roman" w:cs="Arial"/>
          <w:color w:val="383533"/>
          <w:lang w:val="es-AR" w:eastAsia="es-AR"/>
        </w:rPr>
        <w:t>las actividades de la</w:t>
      </w:r>
      <w:r w:rsidR="0008308A" w:rsidRPr="00CD42EC">
        <w:rPr>
          <w:rFonts w:eastAsia="Times New Roman" w:cs="Arial"/>
          <w:b/>
          <w:bCs/>
          <w:color w:val="383533"/>
          <w:lang w:val="es-AR" w:eastAsia="es-AR"/>
        </w:rPr>
        <w:t>Iniciativa para la erradicación del racismo en la Educación Superior</w:t>
      </w:r>
      <w:r w:rsidR="0008308A" w:rsidRPr="00CD42EC">
        <w:rPr>
          <w:rFonts w:eastAsia="Times New Roman" w:cs="Arial"/>
          <w:bCs/>
          <w:color w:val="383533"/>
          <w:lang w:val="es-AR" w:eastAsia="es-AR"/>
        </w:rPr>
        <w:t>,</w:t>
      </w:r>
      <w:r w:rsidRPr="00CD42EC">
        <w:rPr>
          <w:rFonts w:eastAsia="Times New Roman" w:cs="Arial"/>
          <w:color w:val="383533"/>
          <w:lang w:val="es-AR" w:eastAsia="es-AR"/>
        </w:rPr>
        <w:t>una</w:t>
      </w:r>
      <w:r w:rsidR="0008308A" w:rsidRPr="00CD42EC">
        <w:rPr>
          <w:rFonts w:eastAsia="Times New Roman" w:cs="Arial"/>
          <w:color w:val="383533"/>
          <w:lang w:val="es-AR" w:eastAsia="es-AR"/>
        </w:rPr>
        <w:t xml:space="preserve"> línea de trabajo a mediano plazo (2018-2021)</w:t>
      </w:r>
      <w:r w:rsidR="00E12BE7" w:rsidRPr="00CD42EC">
        <w:rPr>
          <w:rFonts w:eastAsia="Times New Roman" w:cs="Arial"/>
          <w:color w:val="383533"/>
          <w:lang w:val="es-AR" w:eastAsia="es-AR"/>
        </w:rPr>
        <w:t xml:space="preserve">que </w:t>
      </w:r>
      <w:r w:rsidR="0008308A" w:rsidRPr="00CD42EC">
        <w:rPr>
          <w:rFonts w:eastAsia="Times New Roman" w:cs="Arial"/>
          <w:color w:val="383533"/>
          <w:lang w:val="es-AR" w:eastAsia="es-AR"/>
        </w:rPr>
        <w:t xml:space="preserve">ha comenzado </w:t>
      </w:r>
      <w:r w:rsidRPr="00CD42EC">
        <w:rPr>
          <w:rFonts w:eastAsia="Times New Roman" w:cs="Arial"/>
          <w:color w:val="383533"/>
          <w:lang w:val="es-AR" w:eastAsia="es-AR"/>
        </w:rPr>
        <w:t xml:space="preserve">a desarrollar </w:t>
      </w:r>
      <w:r w:rsidR="00E12BE7" w:rsidRPr="00CD42EC">
        <w:rPr>
          <w:rFonts w:eastAsia="Times New Roman" w:cs="Arial"/>
          <w:color w:val="383533"/>
          <w:lang w:val="es-AR" w:eastAsia="es-AR"/>
        </w:rPr>
        <w:t xml:space="preserve">en colaboración con </w:t>
      </w:r>
      <w:r w:rsidRPr="00CD42EC">
        <w:rPr>
          <w:rFonts w:eastAsia="Times New Roman" w:cs="Arial"/>
          <w:color w:val="383533"/>
          <w:lang w:val="es-AR" w:eastAsia="es-AR"/>
        </w:rPr>
        <w:t xml:space="preserve">universidades y otros tipos de IES de </w:t>
      </w:r>
      <w:r w:rsidR="00E12BE7" w:rsidRPr="00CD42EC">
        <w:rPr>
          <w:rFonts w:eastAsia="Times New Roman" w:cs="Arial"/>
          <w:color w:val="383533"/>
          <w:lang w:val="es-AR" w:eastAsia="es-AR"/>
        </w:rPr>
        <w:t xml:space="preserve">toda América Latina. </w:t>
      </w:r>
    </w:p>
    <w:p w:rsidR="00874247" w:rsidRDefault="00874247" w:rsidP="00F532D9">
      <w:pPr>
        <w:shd w:val="clear" w:color="auto" w:fill="FFFFFF"/>
        <w:spacing w:after="0" w:line="240" w:lineRule="auto"/>
        <w:ind w:firstLine="284"/>
        <w:textAlignment w:val="baseline"/>
        <w:rPr>
          <w:rFonts w:eastAsia="Times New Roman" w:cs="Arial"/>
          <w:color w:val="383533"/>
          <w:lang w:val="es-AR" w:eastAsia="es-AR"/>
        </w:rPr>
      </w:pPr>
    </w:p>
    <w:p w:rsidR="003C50B3" w:rsidRDefault="00F532D9" w:rsidP="00F532D9">
      <w:pPr>
        <w:shd w:val="clear" w:color="auto" w:fill="FFFFFF"/>
        <w:spacing w:after="0" w:line="240" w:lineRule="auto"/>
        <w:ind w:firstLine="284"/>
        <w:textAlignment w:val="baseline"/>
        <w:rPr>
          <w:rFonts w:eastAsia="Times New Roman" w:cs="Arial"/>
          <w:color w:val="383533"/>
          <w:lang w:val="es-AR" w:eastAsia="es-AR"/>
        </w:rPr>
      </w:pPr>
      <w:r>
        <w:rPr>
          <w:rFonts w:eastAsia="Times New Roman" w:cs="Arial"/>
          <w:color w:val="383533"/>
          <w:lang w:val="es-AR" w:eastAsia="es-AR"/>
        </w:rPr>
        <w:t>En este marco, entre otras actividades</w:t>
      </w:r>
      <w:r w:rsidR="00D942F5">
        <w:rPr>
          <w:rFonts w:eastAsia="Times New Roman" w:cs="Arial"/>
          <w:color w:val="383533"/>
          <w:lang w:val="es-AR" w:eastAsia="es-AR"/>
        </w:rPr>
        <w:t>,</w:t>
      </w:r>
      <w:r w:rsidR="00E12BE7" w:rsidRPr="00CD42EC">
        <w:rPr>
          <w:rFonts w:eastAsia="Times New Roman" w:cs="Arial"/>
          <w:color w:val="383533"/>
          <w:lang w:val="es-AR" w:eastAsia="es-AR"/>
        </w:rPr>
        <w:t xml:space="preserve"> la Cátedra ha </w:t>
      </w:r>
      <w:r w:rsidR="00CD42EC" w:rsidRPr="00CD42EC">
        <w:rPr>
          <w:rFonts w:eastAsia="Times New Roman" w:cs="Arial"/>
          <w:color w:val="383533"/>
          <w:lang w:val="es-AR" w:eastAsia="es-AR"/>
        </w:rPr>
        <w:t xml:space="preserve">comenzado a </w:t>
      </w:r>
      <w:r w:rsidR="00D942F5">
        <w:rPr>
          <w:rFonts w:eastAsia="Times New Roman" w:cs="Arial"/>
          <w:color w:val="383533"/>
          <w:lang w:val="es-AR" w:eastAsia="es-AR"/>
        </w:rPr>
        <w:t xml:space="preserve">construir </w:t>
      </w:r>
      <w:r w:rsidR="00E12BE7" w:rsidRPr="00CD42EC">
        <w:rPr>
          <w:rFonts w:eastAsia="Times New Roman" w:cs="Arial"/>
          <w:color w:val="383533"/>
          <w:lang w:val="es-AR" w:eastAsia="es-AR"/>
        </w:rPr>
        <w:t>la </w:t>
      </w:r>
      <w:r w:rsidR="00E12BE7" w:rsidRPr="00CD42EC">
        <w:rPr>
          <w:rFonts w:eastAsia="Times New Roman" w:cs="Arial"/>
          <w:b/>
          <w:bCs/>
          <w:color w:val="383533"/>
          <w:lang w:val="es-AR" w:eastAsia="es-AR"/>
        </w:rPr>
        <w:t>Coalición para la erradicación del racismo en la Educación Superior</w:t>
      </w:r>
      <w:r w:rsidR="00E12BE7" w:rsidRPr="00CD42EC">
        <w:rPr>
          <w:rFonts w:eastAsia="Times New Roman" w:cs="Arial"/>
          <w:color w:val="383533"/>
          <w:lang w:val="es-AR" w:eastAsia="es-AR"/>
        </w:rPr>
        <w:t>,  un mecanismo inter-institucional espec</w:t>
      </w:r>
      <w:r w:rsidR="00CD42EC" w:rsidRPr="00CD42EC">
        <w:rPr>
          <w:rFonts w:eastAsia="Times New Roman" w:cs="Arial"/>
          <w:color w:val="383533"/>
          <w:lang w:val="es-AR" w:eastAsia="es-AR"/>
        </w:rPr>
        <w:t>íficamente orientado a este fin, que ya cuenta con la participación de</w:t>
      </w:r>
      <w:r w:rsidR="00D942F5">
        <w:rPr>
          <w:rFonts w:eastAsia="Times New Roman" w:cs="Arial"/>
          <w:color w:val="383533"/>
          <w:lang w:val="es-AR" w:eastAsia="es-AR"/>
        </w:rPr>
        <w:t xml:space="preserve">unidades académicas de 14 universidades de 6 países latinoamericanos. </w:t>
      </w:r>
    </w:p>
    <w:p w:rsidR="003C50B3" w:rsidRDefault="003C50B3" w:rsidP="00F532D9">
      <w:pPr>
        <w:shd w:val="clear" w:color="auto" w:fill="FFFFFF"/>
        <w:spacing w:after="0" w:line="240" w:lineRule="auto"/>
        <w:ind w:firstLine="284"/>
        <w:textAlignment w:val="baseline"/>
        <w:rPr>
          <w:rFonts w:eastAsia="Times New Roman" w:cs="Arial"/>
          <w:color w:val="383533"/>
          <w:lang w:val="es-AR" w:eastAsia="es-AR"/>
        </w:rPr>
      </w:pPr>
    </w:p>
    <w:p w:rsidR="00F532D9" w:rsidRDefault="00D942F5" w:rsidP="00F532D9">
      <w:pPr>
        <w:shd w:val="clear" w:color="auto" w:fill="FFFFFF"/>
        <w:spacing w:after="0" w:line="240" w:lineRule="auto"/>
        <w:ind w:firstLine="284"/>
        <w:textAlignment w:val="baseline"/>
        <w:rPr>
          <w:rFonts w:eastAsia="Times New Roman" w:cs="Arial"/>
          <w:color w:val="383533"/>
          <w:lang w:val="es-AR" w:eastAsia="es-AR"/>
        </w:rPr>
      </w:pPr>
      <w:r>
        <w:rPr>
          <w:rFonts w:eastAsia="Times New Roman" w:cs="Arial"/>
          <w:color w:val="383533"/>
          <w:lang w:val="es-AR" w:eastAsia="es-AR"/>
        </w:rPr>
        <w:t xml:space="preserve">Con este mismo fin, </w:t>
      </w:r>
      <w:r w:rsidRPr="00D942F5">
        <w:rPr>
          <w:rFonts w:eastAsia="Times New Roman" w:cs="Arial"/>
          <w:b/>
          <w:color w:val="383533"/>
          <w:lang w:val="es-AR" w:eastAsia="es-AR"/>
        </w:rPr>
        <w:t>e</w:t>
      </w:r>
      <w:r w:rsidR="00F532D9" w:rsidRPr="00D942F5">
        <w:rPr>
          <w:rFonts w:eastAsia="Times New Roman" w:cs="Arial"/>
          <w:b/>
          <w:color w:val="383533"/>
          <w:lang w:val="es-AR" w:eastAsia="es-AR"/>
        </w:rPr>
        <w:t xml:space="preserve">l 6to Coloquio Internacional </w:t>
      </w:r>
      <w:r w:rsidR="00F532D9" w:rsidRPr="00D942F5">
        <w:rPr>
          <w:rFonts w:ascii="Calibri" w:eastAsia="Times New Roman" w:hAnsi="Calibri" w:cs="Arial"/>
          <w:b/>
          <w:lang w:val="es-AR" w:eastAsia="es-AR"/>
        </w:rPr>
        <w:t>Educación Superior y  Pueblos Indígenas y Afrodescendientes en América Latina</w:t>
      </w:r>
      <w:r>
        <w:rPr>
          <w:rFonts w:ascii="Calibri" w:eastAsia="Times New Roman" w:hAnsi="Calibri" w:cs="Arial"/>
          <w:lang w:val="es-AR" w:eastAsia="es-AR"/>
        </w:rPr>
        <w:t xml:space="preserve">, a realizarse </w:t>
      </w:r>
      <w:r w:rsidR="00F532D9" w:rsidRPr="0008308A">
        <w:rPr>
          <w:rFonts w:ascii="Calibri" w:eastAsia="Times New Roman" w:hAnsi="Calibri" w:cs="Arial"/>
          <w:lang w:val="es-AR" w:eastAsia="es-AR"/>
        </w:rPr>
        <w:t>el 6 y 7 de noviembre de 2019</w:t>
      </w:r>
      <w:r>
        <w:rPr>
          <w:rFonts w:ascii="Calibri" w:eastAsia="Times New Roman" w:hAnsi="Calibri" w:cs="Arial"/>
          <w:lang w:val="es-AR" w:eastAsia="es-AR"/>
        </w:rPr>
        <w:t>,</w:t>
      </w:r>
      <w:r w:rsidR="00F532D9" w:rsidRPr="0008308A">
        <w:rPr>
          <w:rFonts w:ascii="Calibri" w:eastAsia="Times New Roman" w:hAnsi="Calibri" w:cs="Arial"/>
          <w:lang w:val="es-AR" w:eastAsia="es-AR"/>
        </w:rPr>
        <w:t xml:space="preserve"> estará dedicado a analizar los </w:t>
      </w:r>
      <w:r w:rsidR="00F532D9" w:rsidRPr="0008308A">
        <w:rPr>
          <w:rFonts w:ascii="Calibri" w:eastAsia="Times New Roman" w:hAnsi="Calibri" w:cs="Arial"/>
          <w:color w:val="222222"/>
          <w:lang w:val="es-AR" w:eastAsia="es-AR"/>
        </w:rPr>
        <w:t>retos que la vigencia de prácticas y mecanismo racistas (visibles y no visibles) plantean a la Educación Superior</w:t>
      </w:r>
      <w:r>
        <w:rPr>
          <w:rFonts w:ascii="Calibri" w:eastAsia="Times New Roman" w:hAnsi="Calibri" w:cs="Arial"/>
          <w:color w:val="222222"/>
          <w:lang w:val="es-AR" w:eastAsia="es-AR"/>
        </w:rPr>
        <w:t>, así como a</w:t>
      </w:r>
      <w:r w:rsidR="00F532D9" w:rsidRPr="0008308A">
        <w:rPr>
          <w:rFonts w:ascii="Calibri" w:eastAsia="Times New Roman" w:hAnsi="Calibri" w:cs="Arial"/>
          <w:color w:val="222222"/>
          <w:lang w:val="es-AR" w:eastAsia="es-AR"/>
        </w:rPr>
        <w:t xml:space="preserve"> intercambiar </w:t>
      </w:r>
      <w:r w:rsidR="00B312FA">
        <w:rPr>
          <w:rFonts w:ascii="Calibri" w:eastAsia="Times New Roman" w:hAnsi="Calibri" w:cs="Arial"/>
          <w:color w:val="222222"/>
          <w:lang w:val="es-AR" w:eastAsia="es-AR"/>
        </w:rPr>
        <w:t xml:space="preserve">ideas sobre los aprendizajes derivados de </w:t>
      </w:r>
      <w:r w:rsidR="00F532D9" w:rsidRPr="0008308A">
        <w:rPr>
          <w:rFonts w:ascii="Calibri" w:eastAsia="Times New Roman" w:hAnsi="Calibri" w:cs="Arial"/>
          <w:color w:val="222222"/>
          <w:lang w:val="es-AR" w:eastAsia="es-AR"/>
        </w:rPr>
        <w:t xml:space="preserve">las </w:t>
      </w:r>
      <w:r>
        <w:rPr>
          <w:rFonts w:ascii="Calibri" w:eastAsia="Times New Roman" w:hAnsi="Calibri" w:cs="Arial"/>
          <w:color w:val="222222"/>
          <w:lang w:val="es-AR" w:eastAsia="es-AR"/>
        </w:rPr>
        <w:t xml:space="preserve">experiencias que vienen desarrollándose para </w:t>
      </w:r>
      <w:r w:rsidR="00F532D9" w:rsidRPr="0008308A">
        <w:rPr>
          <w:rFonts w:ascii="Calibri" w:eastAsia="Times New Roman" w:hAnsi="Calibri" w:cs="Arial"/>
          <w:color w:val="222222"/>
          <w:lang w:val="es-AR" w:eastAsia="es-AR"/>
        </w:rPr>
        <w:t>avanzar en su erradicación.</w:t>
      </w:r>
    </w:p>
    <w:p w:rsidR="00F532D9" w:rsidRDefault="00F532D9" w:rsidP="00E12BE7">
      <w:pPr>
        <w:shd w:val="clear" w:color="auto" w:fill="FFFFFF"/>
        <w:spacing w:after="0" w:line="240" w:lineRule="auto"/>
        <w:textAlignment w:val="baseline"/>
        <w:rPr>
          <w:rFonts w:eastAsia="Times New Roman" w:cs="Arial"/>
          <w:color w:val="383533"/>
          <w:lang w:val="es-AR" w:eastAsia="es-AR"/>
        </w:rPr>
      </w:pPr>
    </w:p>
    <w:p w:rsidR="005C0995" w:rsidRPr="00655BA9" w:rsidRDefault="002C6F93" w:rsidP="005C0995">
      <w:pPr>
        <w:shd w:val="clear" w:color="auto" w:fill="FFFFFF"/>
        <w:spacing w:after="0" w:line="240" w:lineRule="auto"/>
        <w:rPr>
          <w:rFonts w:cs="Arial"/>
          <w:b/>
          <w:lang w:val="es-AR" w:eastAsia="es-AR"/>
        </w:rPr>
      </w:pPr>
      <w:r w:rsidRPr="00655BA9">
        <w:rPr>
          <w:rFonts w:cs="Arial"/>
          <w:b/>
          <w:lang w:val="es-AR" w:eastAsia="es-AR"/>
        </w:rPr>
        <w:t>Equipo de la Cátedra</w:t>
      </w:r>
    </w:p>
    <w:p w:rsidR="00C64337" w:rsidRPr="00655BA9" w:rsidRDefault="00C64337" w:rsidP="005C0995">
      <w:pPr>
        <w:shd w:val="clear" w:color="auto" w:fill="FFFFFF"/>
        <w:spacing w:after="0" w:line="240" w:lineRule="auto"/>
        <w:rPr>
          <w:rFonts w:cs="Arial"/>
          <w:sz w:val="20"/>
          <w:szCs w:val="20"/>
          <w:lang w:val="es-AR" w:eastAsia="es-AR"/>
        </w:rPr>
      </w:pPr>
      <w:r w:rsidRPr="00655BA9">
        <w:rPr>
          <w:rFonts w:cs="Arial"/>
          <w:sz w:val="20"/>
          <w:szCs w:val="20"/>
          <w:lang w:val="es-AR" w:eastAsia="es-AR"/>
        </w:rPr>
        <w:t xml:space="preserve">Director: </w:t>
      </w:r>
      <w:r w:rsidR="008052DB" w:rsidRPr="00655BA9">
        <w:rPr>
          <w:rFonts w:cs="Arial"/>
          <w:sz w:val="20"/>
          <w:szCs w:val="20"/>
          <w:lang w:val="es-AR" w:eastAsia="es-AR"/>
        </w:rPr>
        <w:t xml:space="preserve">Dr. </w:t>
      </w:r>
      <w:r w:rsidR="005C0995" w:rsidRPr="00655BA9">
        <w:rPr>
          <w:rFonts w:cs="Arial"/>
          <w:sz w:val="20"/>
          <w:szCs w:val="20"/>
          <w:lang w:val="es-AR" w:eastAsia="es-AR"/>
        </w:rPr>
        <w:t>Daniel Mato</w:t>
      </w:r>
      <w:r w:rsidRPr="00655BA9">
        <w:rPr>
          <w:rFonts w:cs="Arial"/>
          <w:sz w:val="20"/>
          <w:szCs w:val="20"/>
          <w:lang w:val="es-AR" w:eastAsia="es-AR"/>
        </w:rPr>
        <w:t>.</w:t>
      </w:r>
    </w:p>
    <w:p w:rsidR="005C0995" w:rsidRPr="00655BA9" w:rsidRDefault="005C0995" w:rsidP="005C0995">
      <w:pPr>
        <w:shd w:val="clear" w:color="auto" w:fill="FFFFFF"/>
        <w:spacing w:after="0" w:line="240" w:lineRule="auto"/>
        <w:rPr>
          <w:rFonts w:cs="Arial"/>
          <w:sz w:val="20"/>
          <w:szCs w:val="20"/>
          <w:lang w:val="es-AR" w:eastAsia="es-AR"/>
        </w:rPr>
      </w:pPr>
      <w:r w:rsidRPr="00655BA9">
        <w:rPr>
          <w:rFonts w:cs="Arial"/>
          <w:sz w:val="20"/>
          <w:szCs w:val="20"/>
          <w:lang w:val="es-AR" w:eastAsia="es-AR"/>
        </w:rPr>
        <w:t>Coordinadora Ejecutiva</w:t>
      </w:r>
      <w:r w:rsidR="00C64337" w:rsidRPr="00655BA9">
        <w:rPr>
          <w:rFonts w:cs="Arial"/>
          <w:sz w:val="20"/>
          <w:szCs w:val="20"/>
          <w:lang w:val="es-AR" w:eastAsia="es-AR"/>
        </w:rPr>
        <w:t>: Laura Las Heras.</w:t>
      </w:r>
    </w:p>
    <w:p w:rsidR="00655BA9" w:rsidRDefault="00655BA9" w:rsidP="005C0995">
      <w:pPr>
        <w:shd w:val="clear" w:color="auto" w:fill="FFFFFF"/>
        <w:spacing w:after="0" w:line="240" w:lineRule="auto"/>
        <w:rPr>
          <w:rFonts w:cs="Arial"/>
          <w:b/>
          <w:sz w:val="20"/>
          <w:szCs w:val="20"/>
          <w:lang w:val="es-AR" w:eastAsia="es-AR"/>
        </w:rPr>
      </w:pPr>
    </w:p>
    <w:p w:rsidR="005C0995" w:rsidRPr="00655BA9" w:rsidRDefault="00FF68E7" w:rsidP="005C0995">
      <w:pPr>
        <w:shd w:val="clear" w:color="auto" w:fill="FFFFFF"/>
        <w:spacing w:after="0" w:line="240" w:lineRule="auto"/>
        <w:rPr>
          <w:rFonts w:cs="Arial"/>
          <w:sz w:val="20"/>
          <w:szCs w:val="20"/>
          <w:lang w:val="es-AR" w:eastAsia="es-AR"/>
        </w:rPr>
      </w:pPr>
      <w:r w:rsidRPr="00BE1E70">
        <w:rPr>
          <w:rFonts w:cs="Arial"/>
          <w:b/>
          <w:sz w:val="20"/>
          <w:szCs w:val="20"/>
          <w:lang w:val="pt-BR" w:eastAsia="es-AR"/>
        </w:rPr>
        <w:t>Investigadores</w:t>
      </w:r>
      <w:r w:rsidR="005C0995" w:rsidRPr="00BE1E70">
        <w:rPr>
          <w:rFonts w:cs="Arial"/>
          <w:b/>
          <w:sz w:val="20"/>
          <w:szCs w:val="20"/>
          <w:lang w:val="pt-BR" w:eastAsia="es-AR"/>
        </w:rPr>
        <w:t>:</w:t>
      </w:r>
      <w:r w:rsidR="0096703D" w:rsidRPr="00BE1E70">
        <w:rPr>
          <w:color w:val="333333"/>
          <w:sz w:val="20"/>
          <w:szCs w:val="20"/>
          <w:shd w:val="clear" w:color="auto" w:fill="FFFFFF"/>
          <w:lang w:val="pt-BR"/>
        </w:rPr>
        <w:t xml:space="preserve"> Dra. Ana Valeria Hanne,</w:t>
      </w:r>
      <w:r w:rsidR="005C0995" w:rsidRPr="00BE1E70">
        <w:rPr>
          <w:rFonts w:cs="Arial"/>
          <w:sz w:val="20"/>
          <w:szCs w:val="20"/>
          <w:lang w:val="pt-BR" w:eastAsia="es-AR"/>
        </w:rPr>
        <w:t xml:space="preserve"> Dra. </w:t>
      </w:r>
      <w:r w:rsidR="005C0995" w:rsidRPr="00655BA9">
        <w:rPr>
          <w:rFonts w:cs="Arial"/>
          <w:sz w:val="20"/>
          <w:szCs w:val="20"/>
          <w:lang w:val="es-AR" w:eastAsia="es-AR"/>
        </w:rPr>
        <w:t>Anny</w:t>
      </w:r>
      <w:r w:rsidR="00F4687F">
        <w:rPr>
          <w:rFonts w:cs="Arial"/>
          <w:sz w:val="20"/>
          <w:szCs w:val="20"/>
          <w:lang w:val="es-AR" w:eastAsia="es-AR"/>
        </w:rPr>
        <w:t xml:space="preserve"> </w:t>
      </w:r>
      <w:r w:rsidR="0096703D" w:rsidRPr="00655BA9">
        <w:rPr>
          <w:rFonts w:cs="Arial"/>
          <w:sz w:val="20"/>
          <w:szCs w:val="20"/>
          <w:lang w:val="es-AR" w:eastAsia="es-AR"/>
        </w:rPr>
        <w:t>Ocoró</w:t>
      </w:r>
      <w:r w:rsidR="00F4687F">
        <w:rPr>
          <w:rFonts w:cs="Arial"/>
          <w:sz w:val="20"/>
          <w:szCs w:val="20"/>
          <w:lang w:val="es-AR" w:eastAsia="es-AR"/>
        </w:rPr>
        <w:t xml:space="preserve"> </w:t>
      </w:r>
      <w:r w:rsidR="0096703D" w:rsidRPr="00655BA9">
        <w:rPr>
          <w:rFonts w:cs="Arial"/>
          <w:sz w:val="20"/>
          <w:szCs w:val="20"/>
          <w:lang w:val="es-AR" w:eastAsia="es-AR"/>
        </w:rPr>
        <w:t xml:space="preserve">Loangó, Lic. Arón Bañay, </w:t>
      </w:r>
      <w:r w:rsidR="005C0995" w:rsidRPr="00655BA9">
        <w:rPr>
          <w:rFonts w:cs="Arial"/>
          <w:sz w:val="20"/>
          <w:szCs w:val="20"/>
          <w:lang w:val="es-AR" w:eastAsia="es-AR"/>
        </w:rPr>
        <w:t>Prof. Álvaro Guaymas</w:t>
      </w:r>
      <w:r w:rsidR="0096703D" w:rsidRPr="00655BA9">
        <w:rPr>
          <w:rFonts w:cs="Arial"/>
          <w:sz w:val="20"/>
          <w:szCs w:val="20"/>
          <w:lang w:val="es-AR" w:eastAsia="es-AR"/>
        </w:rPr>
        <w:t xml:space="preserve"> y Dr. Daniel Mato</w:t>
      </w:r>
      <w:r w:rsidR="005C0995" w:rsidRPr="00655BA9">
        <w:rPr>
          <w:rFonts w:cs="Arial"/>
          <w:sz w:val="20"/>
          <w:szCs w:val="20"/>
          <w:lang w:val="es-AR" w:eastAsia="es-AR"/>
        </w:rPr>
        <w:t>.</w:t>
      </w:r>
    </w:p>
    <w:p w:rsidR="00655BA9" w:rsidRDefault="00655BA9" w:rsidP="005C0995">
      <w:pPr>
        <w:shd w:val="clear" w:color="auto" w:fill="FFFFFF"/>
        <w:spacing w:after="0" w:line="240" w:lineRule="auto"/>
        <w:rPr>
          <w:rFonts w:cs="Arial"/>
          <w:b/>
          <w:sz w:val="20"/>
          <w:szCs w:val="20"/>
          <w:lang w:val="es-AR" w:eastAsia="es-AR"/>
        </w:rPr>
      </w:pPr>
    </w:p>
    <w:p w:rsidR="005C0995" w:rsidRPr="00655BA9" w:rsidRDefault="005C0995" w:rsidP="005C0995">
      <w:pPr>
        <w:shd w:val="clear" w:color="auto" w:fill="FFFFFF"/>
        <w:spacing w:after="0" w:line="240" w:lineRule="auto"/>
        <w:rPr>
          <w:rFonts w:cs="Arial"/>
          <w:color w:val="FF0000"/>
          <w:sz w:val="20"/>
          <w:szCs w:val="20"/>
          <w:lang w:val="es-AR" w:eastAsia="es-AR"/>
        </w:rPr>
      </w:pPr>
      <w:r w:rsidRPr="00655BA9">
        <w:rPr>
          <w:rFonts w:cs="Arial"/>
          <w:b/>
          <w:sz w:val="20"/>
          <w:szCs w:val="20"/>
          <w:lang w:val="es-AR" w:eastAsia="es-AR"/>
        </w:rPr>
        <w:t>Red Internacional de Investigadores Asociados:</w:t>
      </w:r>
      <w:r w:rsidR="00F4687F">
        <w:rPr>
          <w:rFonts w:cs="Arial"/>
          <w:b/>
          <w:sz w:val="20"/>
          <w:szCs w:val="20"/>
          <w:lang w:val="es-AR" w:eastAsia="es-AR"/>
        </w:rPr>
        <w:t xml:space="preserve"> </w:t>
      </w:r>
      <w:r w:rsidRPr="00655BA9">
        <w:rPr>
          <w:rFonts w:cs="Arial"/>
          <w:bCs/>
          <w:sz w:val="20"/>
          <w:szCs w:val="20"/>
          <w:lang w:val="es-AR"/>
        </w:rPr>
        <w:t xml:space="preserve">Dr. </w:t>
      </w:r>
      <w:r w:rsidRPr="00655BA9">
        <w:rPr>
          <w:rFonts w:cs="Arial"/>
          <w:sz w:val="20"/>
          <w:szCs w:val="20"/>
          <w:shd w:val="clear" w:color="auto" w:fill="FFFFFF"/>
          <w:lang w:val="es-AR"/>
        </w:rPr>
        <w:t>Antônio</w:t>
      </w:r>
      <w:r w:rsidR="00F4687F">
        <w:rPr>
          <w:rFonts w:cs="Arial"/>
          <w:sz w:val="20"/>
          <w:szCs w:val="20"/>
          <w:shd w:val="clear" w:color="auto" w:fill="FFFFFF"/>
          <w:lang w:val="es-AR"/>
        </w:rPr>
        <w:t xml:space="preserve"> </w:t>
      </w:r>
      <w:r w:rsidRPr="00655BA9">
        <w:rPr>
          <w:rFonts w:cs="Arial"/>
          <w:sz w:val="20"/>
          <w:szCs w:val="20"/>
          <w:shd w:val="clear" w:color="auto" w:fill="FFFFFF"/>
          <w:lang w:val="es-AR"/>
        </w:rPr>
        <w:t>Hilário Aguilera Urquiza</w:t>
      </w:r>
      <w:r w:rsidRPr="00655BA9">
        <w:rPr>
          <w:rFonts w:cs="Arial"/>
          <w:sz w:val="20"/>
          <w:szCs w:val="20"/>
          <w:lang w:val="es-AR" w:eastAsia="es-AR"/>
        </w:rPr>
        <w:t xml:space="preserve"> (UFMS, Brasil),Dr. Jose</w:t>
      </w:r>
      <w:r w:rsidR="00F4687F">
        <w:rPr>
          <w:rFonts w:cs="Arial"/>
          <w:sz w:val="20"/>
          <w:szCs w:val="20"/>
          <w:lang w:val="es-AR" w:eastAsia="es-AR"/>
        </w:rPr>
        <w:t xml:space="preserve"> </w:t>
      </w:r>
      <w:r w:rsidRPr="00655BA9">
        <w:rPr>
          <w:rFonts w:cs="Arial"/>
          <w:sz w:val="20"/>
          <w:szCs w:val="20"/>
          <w:lang w:val="es-AR" w:eastAsia="es-AR"/>
        </w:rPr>
        <w:t xml:space="preserve">Guilherme dos Santos Fernandes (UFPa, Brasil), </w:t>
      </w:r>
      <w:r w:rsidRPr="00655BA9">
        <w:rPr>
          <w:rFonts w:cs="Arial"/>
          <w:sz w:val="20"/>
          <w:szCs w:val="20"/>
          <w:shd w:val="clear" w:color="auto" w:fill="FFFFFF"/>
          <w:lang w:val="es-AR"/>
        </w:rPr>
        <w:t xml:space="preserve"> Sergio Hernández Loeza</w:t>
      </w:r>
      <w:r w:rsidR="00F4687F">
        <w:rPr>
          <w:rFonts w:cs="Arial"/>
          <w:sz w:val="20"/>
          <w:szCs w:val="20"/>
          <w:shd w:val="clear" w:color="auto" w:fill="FFFFFF"/>
          <w:lang w:val="es-AR"/>
        </w:rPr>
        <w:t xml:space="preserve"> </w:t>
      </w:r>
      <w:r w:rsidRPr="00655BA9">
        <w:rPr>
          <w:rFonts w:cs="Arial"/>
          <w:sz w:val="20"/>
          <w:szCs w:val="20"/>
          <w:shd w:val="clear" w:color="auto" w:fill="FFFFFF"/>
          <w:lang w:val="es-AR"/>
        </w:rPr>
        <w:t>(UCIRed,</w:t>
      </w:r>
      <w:r w:rsidR="00F4687F">
        <w:rPr>
          <w:rFonts w:cs="Arial"/>
          <w:sz w:val="20"/>
          <w:szCs w:val="20"/>
          <w:shd w:val="clear" w:color="auto" w:fill="FFFFFF"/>
          <w:lang w:val="es-AR"/>
        </w:rPr>
        <w:t xml:space="preserve"> </w:t>
      </w:r>
      <w:r w:rsidRPr="00655BA9">
        <w:rPr>
          <w:rFonts w:cs="Arial"/>
          <w:sz w:val="20"/>
          <w:szCs w:val="20"/>
          <w:shd w:val="clear" w:color="auto" w:fill="FFFFFF"/>
          <w:lang w:val="es-AR"/>
        </w:rPr>
        <w:t>México),</w:t>
      </w:r>
      <w:r w:rsidRPr="00655BA9">
        <w:rPr>
          <w:rFonts w:cs="Arial"/>
          <w:bCs/>
          <w:sz w:val="20"/>
          <w:szCs w:val="20"/>
          <w:lang w:val="es-AR"/>
        </w:rPr>
        <w:t>Dra. Sandra Liliana Londoño Calero</w:t>
      </w:r>
      <w:r w:rsidRPr="00655BA9">
        <w:rPr>
          <w:rFonts w:cs="Arial"/>
          <w:sz w:val="20"/>
          <w:szCs w:val="20"/>
          <w:lang w:val="es-AR"/>
        </w:rPr>
        <w:t xml:space="preserve"> (U Javeriana - Cali, Colombia),</w:t>
      </w:r>
      <w:r w:rsidRPr="00655BA9">
        <w:rPr>
          <w:rFonts w:cs="Arial"/>
          <w:sz w:val="20"/>
          <w:szCs w:val="20"/>
          <w:lang w:val="es-AR" w:eastAsia="es-AR"/>
        </w:rPr>
        <w:t>Dra. Laura Se</w:t>
      </w:r>
      <w:r w:rsidR="0096703D" w:rsidRPr="00655BA9">
        <w:rPr>
          <w:rFonts w:cs="Arial"/>
          <w:sz w:val="20"/>
          <w:szCs w:val="20"/>
          <w:lang w:val="es-AR" w:eastAsia="es-AR"/>
        </w:rPr>
        <w:t>lene Mateos Cortés (UV, México) y</w:t>
      </w:r>
      <w:r w:rsidRPr="00655BA9">
        <w:rPr>
          <w:rFonts w:cs="Arial"/>
          <w:sz w:val="20"/>
          <w:szCs w:val="20"/>
          <w:lang w:val="es-AR" w:eastAsia="es-AR"/>
        </w:rPr>
        <w:t>Dra. Mónica Montenegro (Instituto Tilcara, UBA, Argentina).</w:t>
      </w:r>
    </w:p>
    <w:p w:rsidR="00655BA9" w:rsidRDefault="00655BA9" w:rsidP="005C0995">
      <w:pPr>
        <w:shd w:val="clear" w:color="auto" w:fill="FFFFFF"/>
        <w:spacing w:after="0" w:line="240" w:lineRule="auto"/>
        <w:rPr>
          <w:rFonts w:cs="Arial"/>
          <w:b/>
          <w:color w:val="222222"/>
          <w:sz w:val="20"/>
          <w:szCs w:val="20"/>
          <w:lang w:val="es-AR" w:eastAsia="es-AR"/>
        </w:rPr>
      </w:pPr>
    </w:p>
    <w:p w:rsidR="005C0995" w:rsidRPr="00655BA9" w:rsidRDefault="005C0995" w:rsidP="005C0995">
      <w:pPr>
        <w:shd w:val="clear" w:color="auto" w:fill="FFFFFF"/>
        <w:spacing w:after="0" w:line="240" w:lineRule="auto"/>
        <w:rPr>
          <w:rFonts w:cs="Arial"/>
          <w:color w:val="222222"/>
          <w:sz w:val="20"/>
          <w:szCs w:val="20"/>
          <w:u w:val="single"/>
          <w:lang w:val="es-AR" w:eastAsia="es-AR"/>
        </w:rPr>
      </w:pPr>
      <w:r w:rsidRPr="00655BA9">
        <w:rPr>
          <w:rFonts w:cs="Arial"/>
          <w:b/>
          <w:color w:val="222222"/>
          <w:sz w:val="20"/>
          <w:szCs w:val="20"/>
          <w:lang w:val="es-AR" w:eastAsia="es-AR"/>
        </w:rPr>
        <w:t>Consejo Asesor Internacional:</w:t>
      </w:r>
      <w:r w:rsidR="00F4687F">
        <w:rPr>
          <w:rFonts w:cs="Arial"/>
          <w:b/>
          <w:color w:val="222222"/>
          <w:sz w:val="20"/>
          <w:szCs w:val="20"/>
          <w:lang w:val="es-AR" w:eastAsia="es-AR"/>
        </w:rPr>
        <w:t xml:space="preserve"> </w:t>
      </w:r>
      <w:r w:rsidR="008052DB" w:rsidRPr="00655BA9">
        <w:rPr>
          <w:rFonts w:cs="Arial"/>
          <w:sz w:val="20"/>
          <w:szCs w:val="20"/>
          <w:lang w:val="es-AR" w:eastAsia="es-AR"/>
        </w:rPr>
        <w:t xml:space="preserve">Dr. </w:t>
      </w:r>
      <w:r w:rsidRPr="00655BA9">
        <w:rPr>
          <w:rFonts w:cs="Arial"/>
          <w:sz w:val="20"/>
          <w:szCs w:val="20"/>
          <w:lang w:val="es-AR" w:eastAsia="es-AR"/>
        </w:rPr>
        <w:t>Adir Casaro</w:t>
      </w:r>
      <w:r w:rsidR="00F4687F">
        <w:rPr>
          <w:rFonts w:cs="Arial"/>
          <w:sz w:val="20"/>
          <w:szCs w:val="20"/>
          <w:lang w:val="es-AR" w:eastAsia="es-AR"/>
        </w:rPr>
        <w:t xml:space="preserve"> </w:t>
      </w:r>
      <w:r w:rsidRPr="00655BA9">
        <w:rPr>
          <w:rFonts w:cs="Arial"/>
          <w:sz w:val="20"/>
          <w:szCs w:val="20"/>
          <w:lang w:val="es-AR" w:eastAsia="es-AR"/>
        </w:rPr>
        <w:t xml:space="preserve">Nascimento (UCDB, Brasil), </w:t>
      </w:r>
      <w:r w:rsidR="008052DB" w:rsidRPr="00655BA9">
        <w:rPr>
          <w:rFonts w:cs="Arial"/>
          <w:sz w:val="20"/>
          <w:szCs w:val="20"/>
          <w:lang w:val="es-AR" w:eastAsia="es-AR"/>
        </w:rPr>
        <w:t xml:space="preserve">Mag. </w:t>
      </w:r>
      <w:r w:rsidRPr="00655BA9">
        <w:rPr>
          <w:rFonts w:cs="Arial"/>
          <w:sz w:val="20"/>
          <w:szCs w:val="20"/>
          <w:lang w:val="es-AR" w:eastAsia="es-AR"/>
        </w:rPr>
        <w:t xml:space="preserve">María Eugenia Choque Quispe (Centro de Estudios Multidisciplinarios Aymara, Bolivia), </w:t>
      </w:r>
      <w:r w:rsidR="008052DB" w:rsidRPr="00655BA9">
        <w:rPr>
          <w:rFonts w:cs="Arial"/>
          <w:sz w:val="20"/>
          <w:szCs w:val="20"/>
          <w:lang w:val="es-AR" w:eastAsia="es-AR"/>
        </w:rPr>
        <w:t xml:space="preserve">Mag. </w:t>
      </w:r>
      <w:r w:rsidRPr="00655BA9">
        <w:rPr>
          <w:rFonts w:cs="Arial"/>
          <w:sz w:val="20"/>
          <w:szCs w:val="20"/>
          <w:lang w:val="es-AR" w:eastAsia="es-AR"/>
        </w:rPr>
        <w:t xml:space="preserve">Gavina Córdova Cusihumán (PUC, Perú), </w:t>
      </w:r>
      <w:r w:rsidR="008052DB" w:rsidRPr="00655BA9">
        <w:rPr>
          <w:rFonts w:cs="Arial"/>
          <w:sz w:val="20"/>
          <w:szCs w:val="20"/>
          <w:lang w:val="es-AR" w:eastAsia="es-AR"/>
        </w:rPr>
        <w:t xml:space="preserve">Etnólogo </w:t>
      </w:r>
      <w:r w:rsidRPr="00655BA9">
        <w:rPr>
          <w:rFonts w:cs="Arial"/>
          <w:sz w:val="20"/>
          <w:szCs w:val="20"/>
          <w:lang w:val="es-AR" w:eastAsia="es-AR"/>
        </w:rPr>
        <w:t xml:space="preserve">José Del Val (UNAM, México), </w:t>
      </w:r>
      <w:r w:rsidR="008052DB" w:rsidRPr="00655BA9">
        <w:rPr>
          <w:rFonts w:cs="Arial"/>
          <w:sz w:val="20"/>
          <w:szCs w:val="20"/>
          <w:lang w:val="es-AR" w:eastAsia="es-AR"/>
        </w:rPr>
        <w:t xml:space="preserve"> Dra. </w:t>
      </w:r>
      <w:r w:rsidRPr="00BE1E70">
        <w:rPr>
          <w:rFonts w:cs="Arial"/>
          <w:sz w:val="20"/>
          <w:szCs w:val="20"/>
          <w:lang w:val="pt-BR" w:eastAsia="es-AR"/>
        </w:rPr>
        <w:t>Sylvie</w:t>
      </w:r>
      <w:r w:rsidR="00F4687F">
        <w:rPr>
          <w:rFonts w:cs="Arial"/>
          <w:sz w:val="20"/>
          <w:szCs w:val="20"/>
          <w:lang w:val="pt-BR" w:eastAsia="es-AR"/>
        </w:rPr>
        <w:t xml:space="preserve"> </w:t>
      </w:r>
      <w:r w:rsidRPr="00BE1E70">
        <w:rPr>
          <w:rFonts w:cs="Arial"/>
          <w:sz w:val="20"/>
          <w:szCs w:val="20"/>
          <w:lang w:val="pt-BR" w:eastAsia="es-AR"/>
        </w:rPr>
        <w:t xml:space="preserve">Didou (CINVESTAV, México), </w:t>
      </w:r>
      <w:r w:rsidR="008052DB" w:rsidRPr="00BE1E70">
        <w:rPr>
          <w:rFonts w:cs="Arial"/>
          <w:sz w:val="20"/>
          <w:szCs w:val="20"/>
          <w:lang w:val="pt-BR" w:eastAsia="es-AR"/>
        </w:rPr>
        <w:t xml:space="preserve">Dr. </w:t>
      </w:r>
      <w:r w:rsidRPr="00BE1E70">
        <w:rPr>
          <w:rFonts w:cs="Arial"/>
          <w:sz w:val="20"/>
          <w:szCs w:val="20"/>
          <w:lang w:val="pt-BR" w:eastAsia="es-AR"/>
        </w:rPr>
        <w:t>Gunther</w:t>
      </w:r>
      <w:r w:rsidR="00F4687F">
        <w:rPr>
          <w:rFonts w:cs="Arial"/>
          <w:sz w:val="20"/>
          <w:szCs w:val="20"/>
          <w:lang w:val="pt-BR" w:eastAsia="es-AR"/>
        </w:rPr>
        <w:t xml:space="preserve"> </w:t>
      </w:r>
      <w:r w:rsidRPr="00BE1E70">
        <w:rPr>
          <w:rFonts w:cs="Arial"/>
          <w:sz w:val="20"/>
          <w:szCs w:val="20"/>
          <w:lang w:val="pt-BR" w:eastAsia="es-AR"/>
        </w:rPr>
        <w:t xml:space="preserve">Dietz (UV, México), </w:t>
      </w:r>
      <w:r w:rsidR="008052DB" w:rsidRPr="00BE1E70">
        <w:rPr>
          <w:rFonts w:cs="Arial"/>
          <w:sz w:val="20"/>
          <w:szCs w:val="20"/>
          <w:lang w:val="pt-BR" w:eastAsia="es-AR"/>
        </w:rPr>
        <w:t xml:space="preserve">Dr. </w:t>
      </w:r>
      <w:r w:rsidRPr="00BE1E70">
        <w:rPr>
          <w:rFonts w:cs="Arial"/>
          <w:sz w:val="20"/>
          <w:szCs w:val="20"/>
          <w:lang w:val="pt-BR" w:eastAsia="es-AR"/>
        </w:rPr>
        <w:t xml:space="preserve">Juan Carlos Gimeno (UAM, España), </w:t>
      </w:r>
      <w:r w:rsidR="008052DB" w:rsidRPr="00BE1E70">
        <w:rPr>
          <w:rFonts w:cs="Arial"/>
          <w:sz w:val="20"/>
          <w:szCs w:val="20"/>
          <w:lang w:val="pt-BR" w:eastAsia="es-AR"/>
        </w:rPr>
        <w:t xml:space="preserve">Dra. </w:t>
      </w:r>
      <w:r w:rsidRPr="00BE1E70">
        <w:rPr>
          <w:rFonts w:cs="Arial"/>
          <w:sz w:val="20"/>
          <w:szCs w:val="20"/>
          <w:lang w:val="pt-BR" w:eastAsia="es-AR"/>
        </w:rPr>
        <w:t>Rita Gomes</w:t>
      </w:r>
      <w:r w:rsidRPr="00BE1E70">
        <w:rPr>
          <w:rFonts w:cs="Arial"/>
          <w:color w:val="000000"/>
          <w:sz w:val="20"/>
          <w:szCs w:val="20"/>
          <w:shd w:val="clear" w:color="auto" w:fill="FFFFFF"/>
          <w:lang w:val="pt-BR"/>
        </w:rPr>
        <w:t xml:space="preserve"> do Nascimento</w:t>
      </w:r>
      <w:r w:rsidRPr="00BE1E70">
        <w:rPr>
          <w:rFonts w:cs="Arial"/>
          <w:sz w:val="20"/>
          <w:szCs w:val="20"/>
          <w:lang w:val="pt-BR" w:eastAsia="es-AR"/>
        </w:rPr>
        <w:t xml:space="preserve"> (</w:t>
      </w:r>
      <w:r w:rsidRPr="00BE1E70">
        <w:rPr>
          <w:rFonts w:cs="Arial"/>
          <w:color w:val="000000"/>
          <w:sz w:val="20"/>
          <w:szCs w:val="20"/>
          <w:shd w:val="clear" w:color="auto" w:fill="FFFFFF"/>
          <w:lang w:val="pt-BR"/>
        </w:rPr>
        <w:t xml:space="preserve">Ministério da Educação, Brasil), </w:t>
      </w:r>
      <w:r w:rsidR="008052DB" w:rsidRPr="00BE1E70">
        <w:rPr>
          <w:rFonts w:cs="Arial"/>
          <w:color w:val="000000"/>
          <w:sz w:val="20"/>
          <w:szCs w:val="20"/>
          <w:shd w:val="clear" w:color="auto" w:fill="FFFFFF"/>
          <w:lang w:val="pt-BR"/>
        </w:rPr>
        <w:t xml:space="preserve">Mag. </w:t>
      </w:r>
      <w:r w:rsidR="0096703D" w:rsidRPr="00BE1E70">
        <w:rPr>
          <w:rFonts w:cs="Arial"/>
          <w:sz w:val="20"/>
          <w:szCs w:val="20"/>
          <w:lang w:val="pt-BR" w:eastAsia="es-AR"/>
        </w:rPr>
        <w:t>Pedro Henrí</w:t>
      </w:r>
      <w:r w:rsidRPr="00BE1E70">
        <w:rPr>
          <w:rFonts w:cs="Arial"/>
          <w:sz w:val="20"/>
          <w:szCs w:val="20"/>
          <w:lang w:val="pt-BR" w:eastAsia="es-AR"/>
        </w:rPr>
        <w:t xml:space="preserve">quez (UNESCO-IESALC), </w:t>
      </w:r>
      <w:r w:rsidR="008052DB" w:rsidRPr="00BE1E70">
        <w:rPr>
          <w:rFonts w:cs="Arial"/>
          <w:sz w:val="20"/>
          <w:szCs w:val="20"/>
          <w:lang w:val="pt-BR" w:eastAsia="es-AR"/>
        </w:rPr>
        <w:t xml:space="preserve">Mag. </w:t>
      </w:r>
      <w:r w:rsidRPr="00BE1E70">
        <w:rPr>
          <w:rFonts w:cs="Arial"/>
          <w:sz w:val="20"/>
          <w:szCs w:val="20"/>
          <w:lang w:val="pt-BR" w:eastAsia="es-AR"/>
        </w:rPr>
        <w:t xml:space="preserve">Alta Hooker (URACCAN, Nicaragua), </w:t>
      </w:r>
      <w:r w:rsidR="008052DB" w:rsidRPr="00BE1E70">
        <w:rPr>
          <w:rFonts w:cs="Arial"/>
          <w:sz w:val="20"/>
          <w:szCs w:val="20"/>
          <w:lang w:val="pt-BR" w:eastAsia="es-AR"/>
        </w:rPr>
        <w:t xml:space="preserve">Mag. </w:t>
      </w:r>
      <w:r w:rsidRPr="00BE1E70">
        <w:rPr>
          <w:rFonts w:cs="Arial"/>
          <w:sz w:val="20"/>
          <w:szCs w:val="20"/>
          <w:lang w:val="pt-BR" w:eastAsia="es-AR"/>
        </w:rPr>
        <w:t>Mirta</w:t>
      </w:r>
      <w:r w:rsidR="00F4687F">
        <w:rPr>
          <w:rFonts w:cs="Arial"/>
          <w:sz w:val="20"/>
          <w:szCs w:val="20"/>
          <w:lang w:val="pt-BR" w:eastAsia="es-AR"/>
        </w:rPr>
        <w:t xml:space="preserve"> </w:t>
      </w:r>
      <w:r w:rsidRPr="00BE1E70">
        <w:rPr>
          <w:rFonts w:cs="Arial"/>
          <w:sz w:val="20"/>
          <w:szCs w:val="20"/>
          <w:lang w:val="pt-BR" w:eastAsia="es-AR"/>
        </w:rPr>
        <w:t xml:space="preserve">Millán (Argentina), </w:t>
      </w:r>
      <w:r w:rsidR="008052DB" w:rsidRPr="00BE1E70">
        <w:rPr>
          <w:rFonts w:cs="Arial"/>
          <w:sz w:val="20"/>
          <w:szCs w:val="20"/>
          <w:lang w:val="pt-BR" w:eastAsia="es-AR"/>
        </w:rPr>
        <w:t xml:space="preserve">Dra. </w:t>
      </w:r>
      <w:r w:rsidRPr="00BE1E70">
        <w:rPr>
          <w:rFonts w:cs="Arial"/>
          <w:sz w:val="20"/>
          <w:szCs w:val="20"/>
          <w:lang w:val="pt-BR" w:eastAsia="es-AR"/>
        </w:rPr>
        <w:t xml:space="preserve">Estela Miranda (UNC, Argentina), </w:t>
      </w:r>
      <w:r w:rsidR="008052DB" w:rsidRPr="00BE1E70">
        <w:rPr>
          <w:rFonts w:cs="Arial"/>
          <w:sz w:val="20"/>
          <w:szCs w:val="20"/>
          <w:lang w:val="pt-BR" w:eastAsia="es-AR"/>
        </w:rPr>
        <w:t xml:space="preserve">Mag. </w:t>
      </w:r>
      <w:r w:rsidRPr="00BE1E70">
        <w:rPr>
          <w:rFonts w:cs="Arial"/>
          <w:sz w:val="20"/>
          <w:szCs w:val="20"/>
          <w:lang w:val="pt-BR" w:eastAsia="es-AR"/>
        </w:rPr>
        <w:t xml:space="preserve">Maribel Mora Curriao (UdeCh, Chile), </w:t>
      </w:r>
      <w:r w:rsidR="008052DB" w:rsidRPr="00BE1E70">
        <w:rPr>
          <w:rFonts w:cs="Arial"/>
          <w:sz w:val="20"/>
          <w:szCs w:val="20"/>
          <w:lang w:val="pt-BR" w:eastAsia="es-AR"/>
        </w:rPr>
        <w:t xml:space="preserve">Dr. </w:t>
      </w:r>
      <w:r w:rsidRPr="00BE1E70">
        <w:rPr>
          <w:rFonts w:cs="Arial"/>
          <w:sz w:val="20"/>
          <w:szCs w:val="20"/>
          <w:lang w:val="pt-BR" w:eastAsia="es-AR"/>
        </w:rPr>
        <w:t xml:space="preserve">Esteban Emilio Mosonyi (UNECT, Venezuela), </w:t>
      </w:r>
      <w:r w:rsidR="008052DB" w:rsidRPr="00BE1E70">
        <w:rPr>
          <w:rFonts w:cs="Arial"/>
          <w:sz w:val="20"/>
          <w:szCs w:val="20"/>
          <w:lang w:val="pt-BR" w:eastAsia="es-AR"/>
        </w:rPr>
        <w:t xml:space="preserve">Dr. </w:t>
      </w:r>
      <w:r w:rsidRPr="00BE1E70">
        <w:rPr>
          <w:rFonts w:cs="Arial"/>
          <w:sz w:val="20"/>
          <w:szCs w:val="20"/>
          <w:lang w:val="pt-BR" w:eastAsia="es-AR"/>
        </w:rPr>
        <w:t xml:space="preserve">Jesiel Oliveira (UFBa, Brasil), </w:t>
      </w:r>
      <w:r w:rsidR="008052DB" w:rsidRPr="00BE1E70">
        <w:rPr>
          <w:rFonts w:cs="Arial"/>
          <w:sz w:val="20"/>
          <w:szCs w:val="20"/>
          <w:lang w:val="pt-BR" w:eastAsia="es-AR"/>
        </w:rPr>
        <w:t xml:space="preserve">Dr. </w:t>
      </w:r>
      <w:r w:rsidRPr="00BE1E70">
        <w:rPr>
          <w:rFonts w:cs="Arial"/>
          <w:sz w:val="20"/>
          <w:szCs w:val="20"/>
          <w:lang w:val="pt-BR" w:eastAsia="es-AR"/>
        </w:rPr>
        <w:t xml:space="preserve">Sylvia Schmelkes (INEE, México), </w:t>
      </w:r>
      <w:r w:rsidR="008052DB" w:rsidRPr="00BE1E70">
        <w:rPr>
          <w:rFonts w:cs="Arial"/>
          <w:sz w:val="20"/>
          <w:szCs w:val="20"/>
          <w:lang w:val="pt-BR" w:eastAsia="es-AR"/>
        </w:rPr>
        <w:t xml:space="preserve">Mag. </w:t>
      </w:r>
      <w:r w:rsidRPr="00655BA9">
        <w:rPr>
          <w:rFonts w:cs="Arial"/>
          <w:sz w:val="20"/>
          <w:szCs w:val="20"/>
          <w:lang w:val="es-AR" w:eastAsia="es-AR"/>
        </w:rPr>
        <w:t xml:space="preserve">Claudia Stengel (GIZ, Cooperación Alemana en Países Andinos), </w:t>
      </w:r>
      <w:r w:rsidR="00F353FD" w:rsidRPr="00655BA9">
        <w:rPr>
          <w:rFonts w:cs="Arial"/>
          <w:sz w:val="20"/>
          <w:szCs w:val="20"/>
          <w:lang w:val="es-AR" w:eastAsia="es-AR"/>
        </w:rPr>
        <w:t xml:space="preserve">Dr. </w:t>
      </w:r>
      <w:r w:rsidRPr="00655BA9">
        <w:rPr>
          <w:rFonts w:cs="Arial"/>
          <w:sz w:val="20"/>
          <w:szCs w:val="20"/>
          <w:lang w:val="es-AR" w:eastAsia="es-AR"/>
        </w:rPr>
        <w:t>Alfredo Vani</w:t>
      </w:r>
      <w:r w:rsidR="0096703D" w:rsidRPr="00655BA9">
        <w:rPr>
          <w:rFonts w:cs="Arial"/>
          <w:sz w:val="20"/>
          <w:szCs w:val="20"/>
          <w:lang w:val="es-AR" w:eastAsia="es-AR"/>
        </w:rPr>
        <w:t>n (Fundación Pueblos, Colombia) y</w:t>
      </w:r>
      <w:r w:rsidR="00F4687F">
        <w:rPr>
          <w:rFonts w:cs="Arial"/>
          <w:sz w:val="20"/>
          <w:szCs w:val="20"/>
          <w:lang w:val="es-AR" w:eastAsia="es-AR"/>
        </w:rPr>
        <w:t xml:space="preserve"> </w:t>
      </w:r>
      <w:r w:rsidR="008052DB" w:rsidRPr="00655BA9">
        <w:rPr>
          <w:rFonts w:cs="Arial"/>
          <w:sz w:val="20"/>
          <w:szCs w:val="20"/>
          <w:lang w:val="es-AR" w:eastAsia="es-AR"/>
        </w:rPr>
        <w:t xml:space="preserve">Mag. </w:t>
      </w:r>
      <w:r w:rsidRPr="00655BA9">
        <w:rPr>
          <w:rFonts w:cs="Arial"/>
          <w:sz w:val="20"/>
          <w:szCs w:val="20"/>
          <w:lang w:val="es-AR" w:eastAsia="es-AR"/>
        </w:rPr>
        <w:t>Xinia Zúñiga (UNED, Costa Rica).</w:t>
      </w:r>
    </w:p>
    <w:p w:rsidR="00655BA9" w:rsidRPr="00655BA9" w:rsidRDefault="00655BA9" w:rsidP="00655BA9">
      <w:pPr>
        <w:shd w:val="clear" w:color="auto" w:fill="FFFFFF"/>
        <w:spacing w:after="0" w:line="240" w:lineRule="auto"/>
        <w:textAlignment w:val="baseline"/>
        <w:rPr>
          <w:rFonts w:eastAsia="Times New Roman" w:cs="Arial"/>
          <w:b/>
          <w:color w:val="383533"/>
          <w:sz w:val="16"/>
          <w:szCs w:val="16"/>
          <w:lang w:val="es-AR" w:eastAsia="es-AR"/>
        </w:rPr>
      </w:pPr>
    </w:p>
    <w:p w:rsidR="00655BA9" w:rsidRPr="00BE1E70" w:rsidRDefault="00655BA9" w:rsidP="00655BA9">
      <w:pPr>
        <w:shd w:val="clear" w:color="auto" w:fill="FFFFFF"/>
        <w:spacing w:after="0" w:line="240" w:lineRule="auto"/>
        <w:textAlignment w:val="baseline"/>
        <w:rPr>
          <w:rFonts w:eastAsia="Times New Roman" w:cs="Arial"/>
          <w:color w:val="365F91" w:themeColor="accent1" w:themeShade="BF"/>
          <w:lang w:val="es-AR" w:eastAsia="es-AR"/>
        </w:rPr>
      </w:pPr>
      <w:r w:rsidRPr="00687475">
        <w:rPr>
          <w:rFonts w:eastAsia="Times New Roman" w:cs="Arial"/>
          <w:b/>
          <w:color w:val="383533"/>
          <w:sz w:val="24"/>
          <w:szCs w:val="24"/>
          <w:lang w:val="es-AR" w:eastAsia="es-AR"/>
        </w:rPr>
        <w:t>Contacto:</w:t>
      </w:r>
      <w:r w:rsidRPr="00E12BE7">
        <w:rPr>
          <w:rFonts w:eastAsia="Times New Roman" w:cs="Arial"/>
          <w:color w:val="383533"/>
          <w:lang w:val="es-AR" w:eastAsia="es-AR"/>
        </w:rPr>
        <w:t> </w:t>
      </w:r>
      <w:hyperlink r:id="rId13" w:tgtFrame="_blank" w:history="1">
        <w:r w:rsidRPr="00BE1E70">
          <w:rPr>
            <w:rFonts w:eastAsia="Times New Roman" w:cs="Arial"/>
            <w:b/>
            <w:color w:val="365F91" w:themeColor="accent1" w:themeShade="BF"/>
            <w:lang w:val="es-AR" w:eastAsia="es-AR"/>
          </w:rPr>
          <w:t>catedraunescoesial@untref.edu.ar</w:t>
        </w:r>
      </w:hyperlink>
    </w:p>
    <w:p w:rsidR="005C0995" w:rsidRPr="00655BA9" w:rsidRDefault="005C0995" w:rsidP="005C0995">
      <w:pPr>
        <w:shd w:val="clear" w:color="auto" w:fill="FFFFFF"/>
        <w:spacing w:after="0" w:line="240" w:lineRule="auto"/>
        <w:rPr>
          <w:rFonts w:cs="Arial"/>
          <w:color w:val="222222"/>
          <w:sz w:val="16"/>
          <w:szCs w:val="16"/>
          <w:lang w:val="es-AR" w:eastAsia="es-AR"/>
        </w:rPr>
      </w:pPr>
    </w:p>
    <w:p w:rsidR="002C6F93" w:rsidRPr="00655BA9" w:rsidRDefault="002C6F93" w:rsidP="00655BA9">
      <w:pPr>
        <w:shd w:val="clear" w:color="auto" w:fill="FFFFFF"/>
        <w:spacing w:after="0" w:line="240" w:lineRule="auto"/>
        <w:textAlignment w:val="baseline"/>
        <w:rPr>
          <w:b/>
          <w:sz w:val="20"/>
          <w:szCs w:val="20"/>
          <w:lang w:val="es-AR"/>
        </w:rPr>
      </w:pPr>
      <w:r w:rsidRPr="00655BA9">
        <w:rPr>
          <w:b/>
          <w:sz w:val="20"/>
          <w:szCs w:val="20"/>
          <w:lang w:val="es-AR"/>
        </w:rPr>
        <w:t>Información adicional:</w:t>
      </w:r>
    </w:p>
    <w:p w:rsidR="002C6F93" w:rsidRPr="00BE1E70" w:rsidRDefault="00EB539A" w:rsidP="00655BA9">
      <w:pPr>
        <w:shd w:val="clear" w:color="auto" w:fill="FFFFFF"/>
        <w:spacing w:after="0" w:line="240" w:lineRule="auto"/>
        <w:textAlignment w:val="baseline"/>
        <w:rPr>
          <w:rFonts w:eastAsia="Times New Roman" w:cs="Arial"/>
          <w:b/>
          <w:color w:val="365F91" w:themeColor="accent1" w:themeShade="BF"/>
          <w:sz w:val="20"/>
          <w:szCs w:val="20"/>
          <w:lang w:val="es-AR" w:eastAsia="es-AR"/>
        </w:rPr>
      </w:pPr>
      <w:hyperlink r:id="rId14" w:tgtFrame="_blank" w:history="1">
        <w:r w:rsidR="002C6F93" w:rsidRPr="00BE1E70">
          <w:rPr>
            <w:rFonts w:ascii="Arial" w:eastAsia="Times New Roman" w:hAnsi="Arial" w:cs="Arial"/>
            <w:b/>
            <w:color w:val="365F91" w:themeColor="accent1" w:themeShade="BF"/>
            <w:sz w:val="20"/>
            <w:szCs w:val="20"/>
            <w:lang w:val="es-AR" w:eastAsia="es-AR"/>
          </w:rPr>
          <w:t>♦</w:t>
        </w:r>
        <w:r w:rsidR="002C6F93" w:rsidRPr="00BE1E70">
          <w:rPr>
            <w:rFonts w:eastAsia="Times New Roman" w:cs="Arial"/>
            <w:b/>
            <w:color w:val="365F91" w:themeColor="accent1" w:themeShade="BF"/>
            <w:sz w:val="20"/>
            <w:szCs w:val="20"/>
            <w:lang w:val="es-AR" w:eastAsia="es-AR"/>
          </w:rPr>
          <w:t xml:space="preserve"> La Cátedra UNESCO Educación Superior y Pueblos Indígenas y Afrodescendientes en América Latina inicia sus actividades públicas</w:t>
        </w:r>
      </w:hyperlink>
      <w:r w:rsidR="002C6F93" w:rsidRPr="00BE1E70">
        <w:rPr>
          <w:rFonts w:eastAsia="Times New Roman" w:cs="Arial"/>
          <w:b/>
          <w:color w:val="365F91" w:themeColor="accent1" w:themeShade="BF"/>
          <w:sz w:val="20"/>
          <w:szCs w:val="20"/>
          <w:lang w:val="es-AR" w:eastAsia="es-AR"/>
        </w:rPr>
        <w:t>.</w:t>
      </w:r>
    </w:p>
    <w:p w:rsidR="002C6F93" w:rsidRPr="00BE1E70" w:rsidRDefault="00EB539A" w:rsidP="00655BA9">
      <w:pPr>
        <w:shd w:val="clear" w:color="auto" w:fill="FFFFFF"/>
        <w:spacing w:after="0" w:line="240" w:lineRule="auto"/>
        <w:textAlignment w:val="baseline"/>
        <w:rPr>
          <w:rFonts w:eastAsia="Times New Roman" w:cs="Arial"/>
          <w:b/>
          <w:color w:val="365F91" w:themeColor="accent1" w:themeShade="BF"/>
          <w:sz w:val="20"/>
          <w:szCs w:val="20"/>
          <w:lang w:val="es-AR" w:eastAsia="es-AR"/>
        </w:rPr>
      </w:pPr>
      <w:hyperlink r:id="rId15" w:tgtFrame="_blank" w:history="1">
        <w:r w:rsidR="002C6F93" w:rsidRPr="00BE1E70">
          <w:rPr>
            <w:rFonts w:ascii="Arial" w:eastAsia="Times New Roman" w:hAnsi="Arial" w:cs="Arial"/>
            <w:b/>
            <w:color w:val="365F91" w:themeColor="accent1" w:themeShade="BF"/>
            <w:sz w:val="20"/>
            <w:szCs w:val="20"/>
            <w:lang w:val="es-AR" w:eastAsia="es-AR"/>
          </w:rPr>
          <w:t>♦</w:t>
        </w:r>
        <w:r w:rsidR="002C6F93" w:rsidRPr="00BE1E70">
          <w:rPr>
            <w:rFonts w:eastAsia="Times New Roman" w:cs="Arial"/>
            <w:b/>
            <w:color w:val="365F91" w:themeColor="accent1" w:themeShade="BF"/>
            <w:sz w:val="20"/>
            <w:szCs w:val="20"/>
            <w:lang w:val="es-AR" w:eastAsia="es-AR"/>
          </w:rPr>
          <w:t xml:space="preserve"> La UNESCO distingue a la UNTREF por su trabajo en educación superior intercultural.</w:t>
        </w:r>
      </w:hyperlink>
    </w:p>
    <w:p w:rsidR="002C6F93" w:rsidRPr="00BE1E70" w:rsidRDefault="00EB539A" w:rsidP="00655BA9">
      <w:pPr>
        <w:shd w:val="clear" w:color="auto" w:fill="FFFFFF"/>
        <w:spacing w:after="0" w:line="240" w:lineRule="auto"/>
        <w:textAlignment w:val="baseline"/>
        <w:rPr>
          <w:rFonts w:eastAsia="Times New Roman" w:cs="Arial"/>
          <w:b/>
          <w:color w:val="365F91" w:themeColor="accent1" w:themeShade="BF"/>
          <w:sz w:val="20"/>
          <w:szCs w:val="20"/>
          <w:lang w:val="es-AR" w:eastAsia="es-AR"/>
        </w:rPr>
      </w:pPr>
      <w:hyperlink r:id="rId16" w:tgtFrame="_blank" w:history="1">
        <w:r w:rsidR="002C6F93" w:rsidRPr="00BE1E70">
          <w:rPr>
            <w:rFonts w:ascii="Arial" w:eastAsia="Times New Roman" w:hAnsi="Arial" w:cs="Arial"/>
            <w:b/>
            <w:color w:val="365F91" w:themeColor="accent1" w:themeShade="BF"/>
            <w:sz w:val="20"/>
            <w:szCs w:val="20"/>
            <w:lang w:val="es-AR" w:eastAsia="es-AR"/>
          </w:rPr>
          <w:t>♦</w:t>
        </w:r>
        <w:r w:rsidR="002C6F93" w:rsidRPr="00BE1E70">
          <w:rPr>
            <w:rFonts w:eastAsia="Times New Roman" w:cs="Arial"/>
            <w:b/>
            <w:color w:val="365F91" w:themeColor="accent1" w:themeShade="BF"/>
            <w:sz w:val="20"/>
            <w:szCs w:val="20"/>
            <w:lang w:val="es-AR" w:eastAsia="es-AR"/>
          </w:rPr>
          <w:t xml:space="preserve"> El reto de transformar las universidades latinoamericanas para responder a la diversidad cultural.</w:t>
        </w:r>
      </w:hyperlink>
    </w:p>
    <w:p w:rsidR="002C6F93" w:rsidRPr="00BE1E70" w:rsidRDefault="002C6F93" w:rsidP="00655BA9">
      <w:pPr>
        <w:shd w:val="clear" w:color="auto" w:fill="FFFFFF"/>
        <w:spacing w:after="0" w:line="240" w:lineRule="auto"/>
        <w:rPr>
          <w:rFonts w:eastAsia="Times New Roman" w:cs="Arial"/>
          <w:b/>
          <w:color w:val="365F91" w:themeColor="accent1" w:themeShade="BF"/>
          <w:sz w:val="24"/>
          <w:szCs w:val="24"/>
          <w:lang w:val="es-AR" w:eastAsia="es-AR"/>
        </w:rPr>
      </w:pPr>
      <w:r w:rsidRPr="00BE1E70">
        <w:rPr>
          <w:rFonts w:hAnsi="Arial" w:cs="Arial"/>
          <w:b/>
          <w:color w:val="365F91" w:themeColor="accent1" w:themeShade="BF"/>
          <w:sz w:val="20"/>
          <w:szCs w:val="20"/>
          <w:lang w:val="es-AR"/>
        </w:rPr>
        <w:t>♦</w:t>
      </w:r>
      <w:hyperlink r:id="rId17" w:history="1">
        <w:r w:rsidRPr="00BE1E70">
          <w:rPr>
            <w:rStyle w:val="Hipervnculo"/>
            <w:rFonts w:cs="Arial"/>
            <w:b/>
            <w:color w:val="365F91" w:themeColor="accent1" w:themeShade="BF"/>
            <w:sz w:val="20"/>
            <w:szCs w:val="20"/>
            <w:u w:val="none"/>
            <w:lang w:val="es-AR"/>
          </w:rPr>
          <w:t>Es necesario que las universidades eduquen contra el racismo</w:t>
        </w:r>
      </w:hyperlink>
    </w:p>
    <w:p w:rsidR="002C6F93" w:rsidRPr="00E12BE7" w:rsidRDefault="002C6F93">
      <w:pPr>
        <w:rPr>
          <w:lang w:val="es-AR"/>
        </w:rPr>
      </w:pPr>
    </w:p>
    <w:sectPr w:rsidR="002C6F93" w:rsidRPr="00E12BE7" w:rsidSect="00412D3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3F5" w:rsidRDefault="005E63F5" w:rsidP="007A439B">
      <w:pPr>
        <w:spacing w:after="0" w:line="240" w:lineRule="auto"/>
      </w:pPr>
      <w:r>
        <w:separator/>
      </w:r>
    </w:p>
  </w:endnote>
  <w:endnote w:type="continuationSeparator" w:id="1">
    <w:p w:rsidR="005E63F5" w:rsidRDefault="005E63F5" w:rsidP="007A4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3F5" w:rsidRDefault="005E63F5" w:rsidP="007A439B">
      <w:pPr>
        <w:spacing w:after="0" w:line="240" w:lineRule="auto"/>
      </w:pPr>
      <w:r>
        <w:separator/>
      </w:r>
    </w:p>
  </w:footnote>
  <w:footnote w:type="continuationSeparator" w:id="1">
    <w:p w:rsidR="005E63F5" w:rsidRDefault="005E63F5" w:rsidP="007A439B">
      <w:pPr>
        <w:spacing w:after="0" w:line="240" w:lineRule="auto"/>
      </w:pPr>
      <w:r>
        <w:continuationSeparator/>
      </w:r>
    </w:p>
  </w:footnote>
  <w:footnote w:id="2">
    <w:p w:rsidR="00C06B3E" w:rsidRDefault="00C06B3E" w:rsidP="003A78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rStyle w:val="Refdenotaalpie"/>
        </w:rPr>
        <w:footnoteRef/>
      </w:r>
      <w:r w:rsidR="003A7878" w:rsidRPr="00E65868">
        <w:rPr>
          <w:rStyle w:val="Hyperlink2"/>
          <w:rFonts w:ascii="Arial" w:hAnsi="Arial" w:cs="Arial"/>
          <w:color w:val="auto"/>
          <w:sz w:val="18"/>
          <w:szCs w:val="18"/>
          <w:u w:color="000000"/>
          <w:lang w:val="es-AR"/>
        </w:rPr>
        <w:t xml:space="preserve">Mato, D., coord., </w:t>
      </w:r>
      <w:r w:rsidR="003A7878" w:rsidRPr="00E65868">
        <w:rPr>
          <w:rStyle w:val="Ninguno"/>
          <w:rFonts w:ascii="Arial" w:hAnsi="Arial" w:cs="Arial"/>
          <w:i/>
          <w:iCs/>
          <w:color w:val="auto"/>
          <w:sz w:val="18"/>
          <w:szCs w:val="18"/>
          <w:u w:color="000000"/>
        </w:rPr>
        <w:t>Diversidad cultural e interculturalidad en educación superior. Experiencias en América Latina</w:t>
      </w:r>
      <w:r w:rsidR="003A7878" w:rsidRPr="00E65868">
        <w:rPr>
          <w:rStyle w:val="Hyperlink2"/>
          <w:rFonts w:ascii="Arial" w:hAnsi="Arial" w:cs="Arial"/>
          <w:color w:val="auto"/>
          <w:sz w:val="18"/>
          <w:szCs w:val="18"/>
          <w:u w:color="000000"/>
        </w:rPr>
        <w:t xml:space="preserve">. UNESCO-IESALC, 2008; Mato, D., coord., </w:t>
      </w:r>
      <w:r w:rsidR="003A7878" w:rsidRPr="00E65868">
        <w:rPr>
          <w:rStyle w:val="Ninguno"/>
          <w:rFonts w:ascii="Arial" w:hAnsi="Arial" w:cs="Arial"/>
          <w:i/>
          <w:iCs/>
          <w:color w:val="auto"/>
          <w:sz w:val="18"/>
          <w:szCs w:val="18"/>
          <w:u w:color="000000"/>
        </w:rPr>
        <w:t>Instituciones Interculturales de Educación Superior en América Latina. Procesos de construcción. Logros, Innovaciones y Desafíos</w:t>
      </w:r>
      <w:r w:rsidR="003A7878" w:rsidRPr="00E65868">
        <w:rPr>
          <w:rStyle w:val="Hyperlink2"/>
          <w:rFonts w:ascii="Arial" w:hAnsi="Arial" w:cs="Arial"/>
          <w:color w:val="auto"/>
          <w:sz w:val="18"/>
          <w:szCs w:val="18"/>
          <w:u w:color="000000"/>
        </w:rPr>
        <w:t xml:space="preserve">. UNESCO-IESALC, 2009; Mato, D., coord., </w:t>
      </w:r>
      <w:r w:rsidR="003A7878" w:rsidRPr="00E65868">
        <w:rPr>
          <w:rStyle w:val="Ninguno"/>
          <w:rFonts w:ascii="Arial" w:hAnsi="Arial" w:cs="Arial"/>
          <w:i/>
          <w:iCs/>
          <w:color w:val="auto"/>
          <w:sz w:val="18"/>
          <w:szCs w:val="18"/>
          <w:u w:color="000000"/>
        </w:rPr>
        <w:t>Educación Superior, Colaboración Intercultural y Desarrollo Sostenible/Buen Vivir. Experiencias en América Latina.</w:t>
      </w:r>
      <w:r w:rsidR="003A7878" w:rsidRPr="00E65868">
        <w:rPr>
          <w:rStyle w:val="Hyperlink2"/>
          <w:rFonts w:ascii="Arial" w:hAnsi="Arial" w:cs="Arial"/>
          <w:color w:val="auto"/>
          <w:sz w:val="18"/>
          <w:szCs w:val="18"/>
          <w:u w:color="000000"/>
        </w:rPr>
        <w:t xml:space="preserve"> UNESCO-IESALC, 2009 y Mato, D., coord., </w:t>
      </w:r>
      <w:r w:rsidR="003A7878" w:rsidRPr="00E65868">
        <w:rPr>
          <w:rStyle w:val="Ninguno"/>
          <w:rFonts w:ascii="Arial" w:hAnsi="Arial" w:cs="Arial"/>
          <w:i/>
          <w:iCs/>
          <w:color w:val="auto"/>
          <w:sz w:val="18"/>
          <w:szCs w:val="18"/>
          <w:u w:color="000000"/>
        </w:rPr>
        <w:t>Educación Superior y Pueblos Indígenas y Afrodescendientes en América Latina. Normas, Políticas y Prácticas</w:t>
      </w:r>
      <w:r w:rsidR="003A7878" w:rsidRPr="00E65868">
        <w:rPr>
          <w:rStyle w:val="Ninguno"/>
          <w:rFonts w:ascii="Arial" w:hAnsi="Arial" w:cs="Arial"/>
          <w:iCs/>
          <w:color w:val="auto"/>
          <w:sz w:val="18"/>
          <w:szCs w:val="18"/>
          <w:u w:color="000000"/>
        </w:rPr>
        <w:t>.</w:t>
      </w:r>
      <w:r w:rsidR="003A7878" w:rsidRPr="00E65868">
        <w:rPr>
          <w:rStyle w:val="Hyperlink2"/>
          <w:rFonts w:ascii="Arial" w:hAnsi="Arial" w:cs="Arial"/>
          <w:color w:val="auto"/>
          <w:sz w:val="18"/>
          <w:szCs w:val="18"/>
          <w:u w:color="000000"/>
        </w:rPr>
        <w:t xml:space="preserve"> UNESCO-IESALC, 2012.</w:t>
      </w:r>
    </w:p>
    <w:p w:rsidR="00C06B3E" w:rsidRPr="00C06B3E" w:rsidRDefault="00C06B3E">
      <w:pPr>
        <w:pStyle w:val="Textonotapie"/>
        <w:rPr>
          <w:lang w:val="es-ES"/>
        </w:rPr>
      </w:pPr>
    </w:p>
  </w:footnote>
  <w:footnote w:id="3">
    <w:p w:rsidR="00C06B3E" w:rsidRDefault="00C06B3E" w:rsidP="003A78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Hyperlink2"/>
          <w:rFonts w:ascii="Arial" w:hAnsi="Arial" w:cs="Arial"/>
          <w:color w:val="auto"/>
          <w:sz w:val="18"/>
          <w:szCs w:val="18"/>
          <w:u w:color="000000"/>
        </w:rPr>
      </w:pPr>
      <w:r>
        <w:rPr>
          <w:rStyle w:val="Refdenotaalpie"/>
        </w:rPr>
        <w:footnoteRef/>
      </w:r>
      <w:r w:rsidR="003A7878" w:rsidRPr="006F64FA">
        <w:rPr>
          <w:rStyle w:val="Hyperlink2"/>
          <w:rFonts w:ascii="Arial" w:hAnsi="Arial" w:cs="Arial"/>
          <w:color w:val="auto"/>
          <w:sz w:val="18"/>
          <w:szCs w:val="18"/>
          <w:u w:color="000000"/>
        </w:rPr>
        <w:t xml:space="preserve">Mato, D., coord., </w:t>
      </w:r>
      <w:r w:rsidR="003A7878" w:rsidRPr="006F64FA">
        <w:rPr>
          <w:rStyle w:val="Ninguno"/>
          <w:rFonts w:ascii="Arial" w:hAnsi="Arial" w:cs="Arial"/>
          <w:i/>
          <w:iCs/>
          <w:color w:val="auto"/>
          <w:sz w:val="18"/>
          <w:szCs w:val="18"/>
          <w:u w:color="000000"/>
        </w:rPr>
        <w:t>Educación superior y pueblos indígenas en América Latina. Contextos y experiencias</w:t>
      </w:r>
      <w:r w:rsidR="003A7878">
        <w:rPr>
          <w:rStyle w:val="Hyperlink2"/>
          <w:rFonts w:ascii="Arial" w:hAnsi="Arial" w:cs="Arial"/>
          <w:color w:val="auto"/>
          <w:sz w:val="18"/>
          <w:szCs w:val="18"/>
          <w:u w:color="000000"/>
        </w:rPr>
        <w:t xml:space="preserve">. </w:t>
      </w:r>
      <w:r w:rsidR="003A7878" w:rsidRPr="006F64FA">
        <w:rPr>
          <w:rStyle w:val="Hyperlink2"/>
          <w:rFonts w:ascii="Arial" w:hAnsi="Arial" w:cs="Arial"/>
          <w:color w:val="auto"/>
          <w:sz w:val="18"/>
          <w:szCs w:val="18"/>
          <w:u w:color="000000"/>
        </w:rPr>
        <w:t xml:space="preserve">EDUNTREF, 2015; Mato, D., coord., </w:t>
      </w:r>
      <w:r w:rsidR="003A7878" w:rsidRPr="006F64FA">
        <w:rPr>
          <w:rStyle w:val="Ninguno"/>
          <w:rFonts w:ascii="Arial" w:hAnsi="Arial" w:cs="Arial"/>
          <w:i/>
          <w:iCs/>
          <w:color w:val="auto"/>
          <w:sz w:val="18"/>
          <w:szCs w:val="18"/>
          <w:u w:color="000000"/>
        </w:rPr>
        <w:t>Educación superior y pueblos indígenas en América Latina: experiencias, interpelaciones y desafíos</w:t>
      </w:r>
      <w:r w:rsidR="003A7878" w:rsidRPr="006F64FA">
        <w:rPr>
          <w:rStyle w:val="Hyperlink2"/>
          <w:rFonts w:ascii="Arial" w:hAnsi="Arial" w:cs="Arial"/>
          <w:color w:val="auto"/>
          <w:sz w:val="18"/>
          <w:szCs w:val="18"/>
          <w:u w:color="000000"/>
        </w:rPr>
        <w:t xml:space="preserve">. EDUNTREF y Universidad Autónoma de México, 2016 y Mato, D., coord., </w:t>
      </w:r>
      <w:r w:rsidR="003A7878" w:rsidRPr="006F64FA">
        <w:rPr>
          <w:rStyle w:val="Ninguno"/>
          <w:rFonts w:ascii="Arial" w:hAnsi="Arial" w:cs="Arial"/>
          <w:i/>
          <w:iCs/>
          <w:color w:val="auto"/>
          <w:sz w:val="18"/>
          <w:szCs w:val="18"/>
          <w:u w:color="000000"/>
        </w:rPr>
        <w:t>Educación Superior y pueblos indígenas y afrodescendientes en América Latina: Políticas y prácticas de inclusión, democratización, e interculturalización.</w:t>
      </w:r>
      <w:r w:rsidR="003A7878" w:rsidRPr="006F64FA">
        <w:rPr>
          <w:rStyle w:val="Hyperlink2"/>
          <w:rFonts w:ascii="Arial" w:hAnsi="Arial" w:cs="Arial"/>
          <w:color w:val="auto"/>
          <w:sz w:val="18"/>
          <w:szCs w:val="18"/>
          <w:u w:color="000000"/>
        </w:rPr>
        <w:t xml:space="preserve"> EDUNTREF yUniversidad Intercultural Maya de Quintana Roo, 2017</w:t>
      </w:r>
      <w:r w:rsidR="003A7878">
        <w:rPr>
          <w:rStyle w:val="Hyperlink2"/>
          <w:rFonts w:ascii="Arial" w:hAnsi="Arial" w:cs="Arial"/>
          <w:color w:val="auto"/>
          <w:sz w:val="18"/>
          <w:szCs w:val="18"/>
          <w:u w:color="000000"/>
        </w:rPr>
        <w:t>.</w:t>
      </w:r>
    </w:p>
    <w:p w:rsidR="00874247" w:rsidRPr="00C06B3E" w:rsidRDefault="00874247" w:rsidP="003A787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lang w:val="es-ES"/>
        </w:rPr>
      </w:pPr>
    </w:p>
  </w:footnote>
  <w:footnote w:id="4">
    <w:p w:rsidR="003A7878" w:rsidRDefault="003A7878" w:rsidP="003A7878">
      <w:pPr>
        <w:pStyle w:val="Textonotapie"/>
        <w:rPr>
          <w:rFonts w:ascii="Arial" w:hAnsi="Arial" w:cs="Arial"/>
          <w:sz w:val="18"/>
          <w:szCs w:val="18"/>
          <w:lang w:val="es-AR"/>
        </w:rPr>
      </w:pPr>
      <w:r>
        <w:rPr>
          <w:rStyle w:val="Refdenotaalpie"/>
        </w:rPr>
        <w:footnoteRef/>
      </w:r>
      <w:r w:rsidRPr="006F64FA">
        <w:rPr>
          <w:rFonts w:ascii="Arial" w:hAnsi="Arial" w:cs="Arial"/>
          <w:sz w:val="18"/>
          <w:szCs w:val="18"/>
          <w:lang w:val="es-AR"/>
        </w:rPr>
        <w:t xml:space="preserve">Mato, D., coord. (2018). </w:t>
      </w:r>
      <w:r w:rsidRPr="006F64FA">
        <w:rPr>
          <w:rFonts w:ascii="Arial" w:hAnsi="Arial" w:cs="Arial"/>
          <w:i/>
          <w:sz w:val="18"/>
          <w:szCs w:val="18"/>
          <w:lang w:val="es-AR"/>
        </w:rPr>
        <w:t>Educación Superior, Diversidad Cultural e Interculturalidad en América Latina</w:t>
      </w:r>
      <w:r w:rsidRPr="006F64FA">
        <w:rPr>
          <w:rFonts w:ascii="Arial" w:hAnsi="Arial" w:cs="Arial"/>
          <w:sz w:val="18"/>
          <w:szCs w:val="18"/>
          <w:lang w:val="es-AR"/>
        </w:rPr>
        <w:t xml:space="preserve">. </w:t>
      </w:r>
      <w:r w:rsidRPr="00314078">
        <w:rPr>
          <w:rFonts w:ascii="Arial" w:hAnsi="Arial" w:cs="Arial"/>
          <w:sz w:val="18"/>
          <w:szCs w:val="18"/>
          <w:lang w:val="es-AR"/>
        </w:rPr>
        <w:t>UNESCO-IESALC y Universidad Nacional de Córdoba.</w:t>
      </w:r>
    </w:p>
    <w:p w:rsidR="003A7878" w:rsidRPr="00C06B3E" w:rsidRDefault="003A7878" w:rsidP="003A7878">
      <w:pPr>
        <w:pStyle w:val="Textonotapie"/>
        <w:rPr>
          <w:lang w:val="es-ES"/>
        </w:rPr>
      </w:pPr>
    </w:p>
  </w:footnote>
  <w:footnote w:id="5">
    <w:p w:rsidR="003A7878" w:rsidRPr="003A7878" w:rsidRDefault="003A7878" w:rsidP="003A7878">
      <w:pPr>
        <w:pStyle w:val="Textonotapie"/>
        <w:rPr>
          <w:lang w:val="es-ES"/>
        </w:rPr>
      </w:pPr>
      <w:r>
        <w:rPr>
          <w:rStyle w:val="Refdenotaalpie"/>
        </w:rPr>
        <w:footnoteRef/>
      </w:r>
      <w:r w:rsidRPr="00107B72">
        <w:rPr>
          <w:rFonts w:ascii="Arial" w:hAnsi="Arial" w:cs="Arial"/>
          <w:sz w:val="18"/>
          <w:szCs w:val="18"/>
          <w:lang w:val="es-AR"/>
        </w:rPr>
        <w:t>Declaración CRES 2018 disponible en</w:t>
      </w:r>
      <w:r w:rsidRPr="00107B72">
        <w:rPr>
          <w:rFonts w:ascii="Arial" w:hAnsi="Arial" w:cs="Arial"/>
          <w:sz w:val="18"/>
          <w:szCs w:val="18"/>
          <w:lang w:val="es-ES"/>
        </w:rPr>
        <w:t xml:space="preserve">:  </w:t>
      </w:r>
      <w:hyperlink r:id="rId1" w:history="1">
        <w:r w:rsidRPr="007D0562">
          <w:rPr>
            <w:rStyle w:val="Hipervnculo"/>
            <w:rFonts w:ascii="Arial" w:hAnsi="Arial" w:cs="Arial"/>
            <w:sz w:val="18"/>
            <w:szCs w:val="18"/>
            <w:lang w:val="es-ES"/>
          </w:rPr>
          <w:t>http://www.cres2018.org/biblioteca/declaracion-final-cres-2018</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C1E8B"/>
    <w:multiLevelType w:val="multilevel"/>
    <w:tmpl w:val="D97A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12BE7"/>
    <w:rsid w:val="0008308A"/>
    <w:rsid w:val="00087900"/>
    <w:rsid w:val="00092DAB"/>
    <w:rsid w:val="000A2E0E"/>
    <w:rsid w:val="00207EA0"/>
    <w:rsid w:val="00231881"/>
    <w:rsid w:val="00234BFC"/>
    <w:rsid w:val="00274AC9"/>
    <w:rsid w:val="0027547E"/>
    <w:rsid w:val="002C6F93"/>
    <w:rsid w:val="002D774D"/>
    <w:rsid w:val="003358B8"/>
    <w:rsid w:val="00345128"/>
    <w:rsid w:val="003A7878"/>
    <w:rsid w:val="003A78B1"/>
    <w:rsid w:val="003C50B3"/>
    <w:rsid w:val="00412D3F"/>
    <w:rsid w:val="004C0F00"/>
    <w:rsid w:val="00590759"/>
    <w:rsid w:val="005C0995"/>
    <w:rsid w:val="005E42E2"/>
    <w:rsid w:val="005E63F5"/>
    <w:rsid w:val="00655BA9"/>
    <w:rsid w:val="00687475"/>
    <w:rsid w:val="0077051F"/>
    <w:rsid w:val="007A439B"/>
    <w:rsid w:val="007A70C8"/>
    <w:rsid w:val="007E70D2"/>
    <w:rsid w:val="007F5A44"/>
    <w:rsid w:val="008052DB"/>
    <w:rsid w:val="008075B7"/>
    <w:rsid w:val="00867398"/>
    <w:rsid w:val="00874247"/>
    <w:rsid w:val="00890739"/>
    <w:rsid w:val="008B5FE9"/>
    <w:rsid w:val="0096703D"/>
    <w:rsid w:val="00A13C20"/>
    <w:rsid w:val="00A24916"/>
    <w:rsid w:val="00A31067"/>
    <w:rsid w:val="00A7600E"/>
    <w:rsid w:val="00A977F1"/>
    <w:rsid w:val="00B312FA"/>
    <w:rsid w:val="00B74B34"/>
    <w:rsid w:val="00BD3EBE"/>
    <w:rsid w:val="00BE1E70"/>
    <w:rsid w:val="00C06B3E"/>
    <w:rsid w:val="00C64337"/>
    <w:rsid w:val="00CD42EC"/>
    <w:rsid w:val="00D73660"/>
    <w:rsid w:val="00D942F5"/>
    <w:rsid w:val="00DC1CC7"/>
    <w:rsid w:val="00DC480E"/>
    <w:rsid w:val="00E12BE7"/>
    <w:rsid w:val="00EB539A"/>
    <w:rsid w:val="00F353FD"/>
    <w:rsid w:val="00F4687F"/>
    <w:rsid w:val="00F532D9"/>
    <w:rsid w:val="00FF3994"/>
    <w:rsid w:val="00FF68E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3F"/>
    <w:rPr>
      <w:lang w:val="en-GB"/>
    </w:rPr>
  </w:style>
  <w:style w:type="paragraph" w:styleId="Ttulo1">
    <w:name w:val="heading 1"/>
    <w:basedOn w:val="Normal"/>
    <w:link w:val="Ttulo1Car"/>
    <w:uiPriority w:val="9"/>
    <w:qFormat/>
    <w:rsid w:val="00E12BE7"/>
    <w:pPr>
      <w:spacing w:before="100" w:beforeAutospacing="1" w:after="100" w:afterAutospacing="1" w:line="240" w:lineRule="auto"/>
      <w:outlineLvl w:val="0"/>
    </w:pPr>
    <w:rPr>
      <w:rFonts w:ascii="Times New Roman" w:eastAsia="Times New Roman" w:hAnsi="Times New Roman" w:cs="Times New Roman"/>
      <w:b/>
      <w:bCs/>
      <w:kern w:val="36"/>
      <w:sz w:val="48"/>
      <w:szCs w:val="4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2BE7"/>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E12BE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E12BE7"/>
    <w:rPr>
      <w:b/>
      <w:bCs/>
    </w:rPr>
  </w:style>
  <w:style w:type="character" w:customStyle="1" w:styleId="apple-converted-space">
    <w:name w:val="apple-converted-space"/>
    <w:basedOn w:val="Fuentedeprrafopredeter"/>
    <w:rsid w:val="00E12BE7"/>
  </w:style>
  <w:style w:type="character" w:styleId="Hipervnculo">
    <w:name w:val="Hyperlink"/>
    <w:basedOn w:val="Fuentedeprrafopredeter"/>
    <w:uiPriority w:val="99"/>
    <w:unhideWhenUsed/>
    <w:rsid w:val="00E12BE7"/>
    <w:rPr>
      <w:color w:val="0000FF"/>
      <w:u w:val="single"/>
    </w:rPr>
  </w:style>
  <w:style w:type="paragraph" w:styleId="Textonotapie">
    <w:name w:val="footnote text"/>
    <w:basedOn w:val="Normal"/>
    <w:link w:val="TextonotapieCar"/>
    <w:uiPriority w:val="99"/>
    <w:unhideWhenUsed/>
    <w:rsid w:val="007A439B"/>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7A439B"/>
    <w:rPr>
      <w:rFonts w:ascii="Calibri" w:eastAsia="Calibri" w:hAnsi="Calibri" w:cs="Times New Roman"/>
      <w:sz w:val="20"/>
      <w:szCs w:val="20"/>
      <w:lang w:val="en-GB"/>
    </w:rPr>
  </w:style>
  <w:style w:type="character" w:styleId="Refdenotaalpie">
    <w:name w:val="footnote reference"/>
    <w:basedOn w:val="Fuentedeprrafopredeter"/>
    <w:uiPriority w:val="99"/>
    <w:semiHidden/>
    <w:unhideWhenUsed/>
    <w:rsid w:val="007A439B"/>
    <w:rPr>
      <w:vertAlign w:val="superscript"/>
    </w:rPr>
  </w:style>
  <w:style w:type="paragraph" w:customStyle="1" w:styleId="Cuerpo">
    <w:name w:val="Cuerpo"/>
    <w:rsid w:val="007A439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AR"/>
    </w:rPr>
  </w:style>
  <w:style w:type="character" w:customStyle="1" w:styleId="Ninguno">
    <w:name w:val="Ninguno"/>
    <w:rsid w:val="007A439B"/>
    <w:rPr>
      <w:lang w:val="es-ES_tradnl"/>
    </w:rPr>
  </w:style>
  <w:style w:type="character" w:customStyle="1" w:styleId="Hyperlink2">
    <w:name w:val="Hyperlink.2"/>
    <w:basedOn w:val="Ninguno"/>
    <w:rsid w:val="007A439B"/>
    <w:rPr>
      <w:lang w:val="es-ES_tradnl"/>
    </w:rPr>
  </w:style>
  <w:style w:type="paragraph" w:customStyle="1" w:styleId="Normal1">
    <w:name w:val="Normal1"/>
    <w:rsid w:val="00231881"/>
    <w:rPr>
      <w:rFonts w:ascii="Calibri" w:eastAsia="Calibri" w:hAnsi="Calibri" w:cs="Calibri"/>
      <w:color w:val="000000"/>
      <w:lang w:eastAsia="es-AR"/>
    </w:rPr>
  </w:style>
  <w:style w:type="character" w:styleId="Hipervnculovisitado">
    <w:name w:val="FollowedHyperlink"/>
    <w:basedOn w:val="Fuentedeprrafopredeter"/>
    <w:uiPriority w:val="99"/>
    <w:semiHidden/>
    <w:unhideWhenUsed/>
    <w:rsid w:val="00F468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1334114">
      <w:bodyDiv w:val="1"/>
      <w:marLeft w:val="0"/>
      <w:marRight w:val="0"/>
      <w:marTop w:val="0"/>
      <w:marBottom w:val="0"/>
      <w:divBdr>
        <w:top w:val="none" w:sz="0" w:space="0" w:color="auto"/>
        <w:left w:val="none" w:sz="0" w:space="0" w:color="auto"/>
        <w:bottom w:val="none" w:sz="0" w:space="0" w:color="auto"/>
        <w:right w:val="none" w:sz="0" w:space="0" w:color="auto"/>
      </w:divBdr>
    </w:div>
    <w:div w:id="1723359974">
      <w:bodyDiv w:val="1"/>
      <w:marLeft w:val="0"/>
      <w:marRight w:val="0"/>
      <w:marTop w:val="0"/>
      <w:marBottom w:val="0"/>
      <w:divBdr>
        <w:top w:val="none" w:sz="0" w:space="0" w:color="auto"/>
        <w:left w:val="none" w:sz="0" w:space="0" w:color="auto"/>
        <w:bottom w:val="none" w:sz="0" w:space="0" w:color="auto"/>
        <w:right w:val="none" w:sz="0" w:space="0" w:color="auto"/>
      </w:divBdr>
    </w:div>
    <w:div w:id="2146921797">
      <w:bodyDiv w:val="1"/>
      <w:marLeft w:val="0"/>
      <w:marRight w:val="0"/>
      <w:marTop w:val="0"/>
      <w:marBottom w:val="0"/>
      <w:divBdr>
        <w:top w:val="none" w:sz="0" w:space="0" w:color="auto"/>
        <w:left w:val="none" w:sz="0" w:space="0" w:color="auto"/>
        <w:bottom w:val="none" w:sz="0" w:space="0" w:color="auto"/>
        <w:right w:val="none" w:sz="0" w:space="0" w:color="auto"/>
      </w:divBdr>
      <w:divsChild>
        <w:div w:id="379324302">
          <w:marLeft w:val="0"/>
          <w:marRight w:val="0"/>
          <w:marTop w:val="0"/>
          <w:marBottom w:val="0"/>
          <w:divBdr>
            <w:top w:val="none" w:sz="0" w:space="0" w:color="auto"/>
            <w:left w:val="none" w:sz="0" w:space="0" w:color="auto"/>
            <w:bottom w:val="none" w:sz="0" w:space="0" w:color="auto"/>
            <w:right w:val="none" w:sz="0" w:space="0" w:color="auto"/>
          </w:divBdr>
          <w:divsChild>
            <w:div w:id="1773092692">
              <w:marLeft w:val="0"/>
              <w:marRight w:val="0"/>
              <w:marTop w:val="0"/>
              <w:marBottom w:val="0"/>
              <w:divBdr>
                <w:top w:val="none" w:sz="0" w:space="0" w:color="auto"/>
                <w:left w:val="none" w:sz="0" w:space="0" w:color="auto"/>
                <w:bottom w:val="none" w:sz="0" w:space="0" w:color="auto"/>
                <w:right w:val="none" w:sz="0" w:space="0" w:color="auto"/>
              </w:divBdr>
              <w:divsChild>
                <w:div w:id="1807317143">
                  <w:marLeft w:val="0"/>
                  <w:marRight w:val="0"/>
                  <w:marTop w:val="0"/>
                  <w:marBottom w:val="0"/>
                  <w:divBdr>
                    <w:top w:val="none" w:sz="0" w:space="0" w:color="auto"/>
                    <w:left w:val="none" w:sz="0" w:space="0" w:color="auto"/>
                    <w:bottom w:val="none" w:sz="0" w:space="0" w:color="auto"/>
                    <w:right w:val="none" w:sz="0" w:space="0" w:color="auto"/>
                  </w:divBdr>
                  <w:divsChild>
                    <w:div w:id="165556237">
                      <w:marLeft w:val="0"/>
                      <w:marRight w:val="0"/>
                      <w:marTop w:val="0"/>
                      <w:marBottom w:val="0"/>
                      <w:divBdr>
                        <w:top w:val="none" w:sz="0" w:space="0" w:color="auto"/>
                        <w:left w:val="none" w:sz="0" w:space="0" w:color="auto"/>
                        <w:bottom w:val="none" w:sz="0" w:space="0" w:color="auto"/>
                        <w:right w:val="none" w:sz="0" w:space="0" w:color="auto"/>
                      </w:divBdr>
                      <w:divsChild>
                        <w:div w:id="2043020856">
                          <w:marLeft w:val="0"/>
                          <w:marRight w:val="0"/>
                          <w:marTop w:val="0"/>
                          <w:marBottom w:val="0"/>
                          <w:divBdr>
                            <w:top w:val="none" w:sz="0" w:space="0" w:color="auto"/>
                            <w:left w:val="none" w:sz="0" w:space="0" w:color="auto"/>
                            <w:bottom w:val="none" w:sz="0" w:space="0" w:color="auto"/>
                            <w:right w:val="none" w:sz="0" w:space="0" w:color="auto"/>
                          </w:divBdr>
                          <w:divsChild>
                            <w:div w:id="1954702323">
                              <w:marLeft w:val="0"/>
                              <w:marRight w:val="0"/>
                              <w:marTop w:val="0"/>
                              <w:marBottom w:val="0"/>
                              <w:divBdr>
                                <w:top w:val="none" w:sz="0" w:space="0" w:color="auto"/>
                                <w:left w:val="none" w:sz="0" w:space="0" w:color="auto"/>
                                <w:bottom w:val="none" w:sz="0" w:space="0" w:color="auto"/>
                                <w:right w:val="none" w:sz="0" w:space="0" w:color="auto"/>
                              </w:divBdr>
                              <w:divsChild>
                                <w:div w:id="1788162788">
                                  <w:marLeft w:val="0"/>
                                  <w:marRight w:val="0"/>
                                  <w:marTop w:val="0"/>
                                  <w:marBottom w:val="0"/>
                                  <w:divBdr>
                                    <w:top w:val="none" w:sz="0" w:space="0" w:color="auto"/>
                                    <w:left w:val="none" w:sz="0" w:space="0" w:color="auto"/>
                                    <w:bottom w:val="none" w:sz="0" w:space="0" w:color="auto"/>
                                    <w:right w:val="none" w:sz="0" w:space="0" w:color="auto"/>
                                  </w:divBdr>
                                  <w:divsChild>
                                    <w:div w:id="1043021211">
                                      <w:marLeft w:val="0"/>
                                      <w:marRight w:val="0"/>
                                      <w:marTop w:val="0"/>
                                      <w:marBottom w:val="0"/>
                                      <w:divBdr>
                                        <w:top w:val="none" w:sz="0" w:space="0" w:color="auto"/>
                                        <w:left w:val="none" w:sz="0" w:space="0" w:color="auto"/>
                                        <w:bottom w:val="none" w:sz="0" w:space="0" w:color="auto"/>
                                        <w:right w:val="none" w:sz="0" w:space="0" w:color="auto"/>
                                      </w:divBdr>
                                      <w:divsChild>
                                        <w:div w:id="1791704767">
                                          <w:marLeft w:val="0"/>
                                          <w:marRight w:val="0"/>
                                          <w:marTop w:val="0"/>
                                          <w:marBottom w:val="0"/>
                                          <w:divBdr>
                                            <w:top w:val="none" w:sz="0" w:space="0" w:color="auto"/>
                                            <w:left w:val="none" w:sz="0" w:space="0" w:color="auto"/>
                                            <w:bottom w:val="none" w:sz="0" w:space="0" w:color="auto"/>
                                            <w:right w:val="none" w:sz="0" w:space="0" w:color="auto"/>
                                          </w:divBdr>
                                          <w:divsChild>
                                            <w:div w:id="598101961">
                                              <w:marLeft w:val="0"/>
                                              <w:marRight w:val="0"/>
                                              <w:marTop w:val="0"/>
                                              <w:marBottom w:val="0"/>
                                              <w:divBdr>
                                                <w:top w:val="none" w:sz="0" w:space="0" w:color="auto"/>
                                                <w:left w:val="none" w:sz="0" w:space="0" w:color="auto"/>
                                                <w:bottom w:val="none" w:sz="0" w:space="0" w:color="auto"/>
                                                <w:right w:val="none" w:sz="0" w:space="0" w:color="auto"/>
                                              </w:divBdr>
                                              <w:divsChild>
                                                <w:div w:id="1673986866">
                                                  <w:marLeft w:val="0"/>
                                                  <w:marRight w:val="0"/>
                                                  <w:marTop w:val="0"/>
                                                  <w:marBottom w:val="0"/>
                                                  <w:divBdr>
                                                    <w:top w:val="none" w:sz="0" w:space="0" w:color="auto"/>
                                                    <w:left w:val="none" w:sz="0" w:space="0" w:color="auto"/>
                                                    <w:bottom w:val="none" w:sz="0" w:space="0" w:color="auto"/>
                                                    <w:right w:val="none" w:sz="0" w:space="0" w:color="auto"/>
                                                  </w:divBdr>
                                                  <w:divsChild>
                                                    <w:div w:id="1525054886">
                                                      <w:marLeft w:val="0"/>
                                                      <w:marRight w:val="0"/>
                                                      <w:marTop w:val="0"/>
                                                      <w:marBottom w:val="0"/>
                                                      <w:divBdr>
                                                        <w:top w:val="none" w:sz="0" w:space="0" w:color="auto"/>
                                                        <w:left w:val="none" w:sz="0" w:space="0" w:color="auto"/>
                                                        <w:bottom w:val="none" w:sz="0" w:space="0" w:color="auto"/>
                                                        <w:right w:val="none" w:sz="0" w:space="0" w:color="auto"/>
                                                      </w:divBdr>
                                                      <w:divsChild>
                                                        <w:div w:id="1888948661">
                                                          <w:marLeft w:val="0"/>
                                                          <w:marRight w:val="0"/>
                                                          <w:marTop w:val="0"/>
                                                          <w:marBottom w:val="0"/>
                                                          <w:divBdr>
                                                            <w:top w:val="none" w:sz="0" w:space="0" w:color="auto"/>
                                                            <w:left w:val="none" w:sz="0" w:space="0" w:color="auto"/>
                                                            <w:bottom w:val="none" w:sz="0" w:space="0" w:color="auto"/>
                                                            <w:right w:val="none" w:sz="0" w:space="0" w:color="auto"/>
                                                          </w:divBdr>
                                                          <w:divsChild>
                                                            <w:div w:id="19167937">
                                                              <w:marLeft w:val="0"/>
                                                              <w:marRight w:val="0"/>
                                                              <w:marTop w:val="0"/>
                                                              <w:marBottom w:val="0"/>
                                                              <w:divBdr>
                                                                <w:top w:val="none" w:sz="0" w:space="0" w:color="auto"/>
                                                                <w:left w:val="none" w:sz="0" w:space="0" w:color="auto"/>
                                                                <w:bottom w:val="none" w:sz="0" w:space="0" w:color="auto"/>
                                                                <w:right w:val="none" w:sz="0" w:space="0" w:color="auto"/>
                                                              </w:divBdr>
                                                              <w:divsChild>
                                                                <w:div w:id="509684305">
                                                                  <w:marLeft w:val="0"/>
                                                                  <w:marRight w:val="0"/>
                                                                  <w:marTop w:val="0"/>
                                                                  <w:marBottom w:val="0"/>
                                                                  <w:divBdr>
                                                                    <w:top w:val="none" w:sz="0" w:space="0" w:color="auto"/>
                                                                    <w:left w:val="none" w:sz="0" w:space="0" w:color="auto"/>
                                                                    <w:bottom w:val="none" w:sz="0" w:space="0" w:color="auto"/>
                                                                    <w:right w:val="none" w:sz="0" w:space="0" w:color="auto"/>
                                                                  </w:divBdr>
                                                                  <w:divsChild>
                                                                    <w:div w:id="2048213798">
                                                                      <w:marLeft w:val="0"/>
                                                                      <w:marRight w:val="0"/>
                                                                      <w:marTop w:val="0"/>
                                                                      <w:marBottom w:val="0"/>
                                                                      <w:divBdr>
                                                                        <w:top w:val="none" w:sz="0" w:space="0" w:color="auto"/>
                                                                        <w:left w:val="none" w:sz="0" w:space="0" w:color="auto"/>
                                                                        <w:bottom w:val="none" w:sz="0" w:space="0" w:color="auto"/>
                                                                        <w:right w:val="none" w:sz="0" w:space="0" w:color="auto"/>
                                                                      </w:divBdr>
                                                                      <w:divsChild>
                                                                        <w:div w:id="2080203469">
                                                                          <w:marLeft w:val="0"/>
                                                                          <w:marRight w:val="0"/>
                                                                          <w:marTop w:val="0"/>
                                                                          <w:marBottom w:val="0"/>
                                                                          <w:divBdr>
                                                                            <w:top w:val="none" w:sz="0" w:space="0" w:color="auto"/>
                                                                            <w:left w:val="none" w:sz="0" w:space="0" w:color="auto"/>
                                                                            <w:bottom w:val="none" w:sz="0" w:space="0" w:color="auto"/>
                                                                            <w:right w:val="none" w:sz="0" w:space="0" w:color="auto"/>
                                                                          </w:divBdr>
                                                                          <w:divsChild>
                                                                            <w:div w:id="20857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68049">
          <w:marLeft w:val="0"/>
          <w:marRight w:val="0"/>
          <w:marTop w:val="0"/>
          <w:marBottom w:val="0"/>
          <w:divBdr>
            <w:top w:val="none" w:sz="0" w:space="0" w:color="auto"/>
            <w:left w:val="none" w:sz="0" w:space="0" w:color="auto"/>
            <w:bottom w:val="none" w:sz="0" w:space="0" w:color="auto"/>
            <w:right w:val="none" w:sz="0" w:space="0" w:color="auto"/>
          </w:divBdr>
          <w:divsChild>
            <w:div w:id="1340157115">
              <w:marLeft w:val="0"/>
              <w:marRight w:val="0"/>
              <w:marTop w:val="0"/>
              <w:marBottom w:val="0"/>
              <w:divBdr>
                <w:top w:val="none" w:sz="0" w:space="0" w:color="auto"/>
                <w:left w:val="none" w:sz="0" w:space="0" w:color="auto"/>
                <w:bottom w:val="none" w:sz="0" w:space="0" w:color="auto"/>
                <w:right w:val="none" w:sz="0" w:space="0" w:color="auto"/>
              </w:divBdr>
              <w:divsChild>
                <w:div w:id="1020551047">
                  <w:marLeft w:val="0"/>
                  <w:marRight w:val="0"/>
                  <w:marTop w:val="0"/>
                  <w:marBottom w:val="0"/>
                  <w:divBdr>
                    <w:top w:val="none" w:sz="0" w:space="0" w:color="auto"/>
                    <w:left w:val="none" w:sz="0" w:space="0" w:color="auto"/>
                    <w:bottom w:val="none" w:sz="0" w:space="0" w:color="auto"/>
                    <w:right w:val="none" w:sz="0" w:space="0" w:color="auto"/>
                  </w:divBdr>
                  <w:divsChild>
                    <w:div w:id="1867021005">
                      <w:marLeft w:val="0"/>
                      <w:marRight w:val="0"/>
                      <w:marTop w:val="0"/>
                      <w:marBottom w:val="0"/>
                      <w:divBdr>
                        <w:top w:val="none" w:sz="0" w:space="0" w:color="auto"/>
                        <w:left w:val="none" w:sz="0" w:space="0" w:color="auto"/>
                        <w:bottom w:val="none" w:sz="0" w:space="0" w:color="auto"/>
                        <w:right w:val="none" w:sz="0" w:space="0" w:color="auto"/>
                      </w:divBdr>
                      <w:divsChild>
                        <w:div w:id="433717514">
                          <w:marLeft w:val="0"/>
                          <w:marRight w:val="0"/>
                          <w:marTop w:val="0"/>
                          <w:marBottom w:val="0"/>
                          <w:divBdr>
                            <w:top w:val="none" w:sz="0" w:space="0" w:color="auto"/>
                            <w:left w:val="none" w:sz="0" w:space="0" w:color="auto"/>
                            <w:bottom w:val="none" w:sz="0" w:space="0" w:color="auto"/>
                            <w:right w:val="none" w:sz="0" w:space="0" w:color="auto"/>
                          </w:divBdr>
                          <w:divsChild>
                            <w:div w:id="428350336">
                              <w:marLeft w:val="0"/>
                              <w:marRight w:val="0"/>
                              <w:marTop w:val="0"/>
                              <w:marBottom w:val="0"/>
                              <w:divBdr>
                                <w:top w:val="none" w:sz="0" w:space="0" w:color="auto"/>
                                <w:left w:val="none" w:sz="0" w:space="0" w:color="auto"/>
                                <w:bottom w:val="none" w:sz="0" w:space="0" w:color="auto"/>
                                <w:right w:val="none" w:sz="0" w:space="0" w:color="auto"/>
                              </w:divBdr>
                              <w:divsChild>
                                <w:div w:id="2034303434">
                                  <w:marLeft w:val="0"/>
                                  <w:marRight w:val="0"/>
                                  <w:marTop w:val="0"/>
                                  <w:marBottom w:val="0"/>
                                  <w:divBdr>
                                    <w:top w:val="none" w:sz="0" w:space="0" w:color="auto"/>
                                    <w:left w:val="none" w:sz="0" w:space="0" w:color="auto"/>
                                    <w:bottom w:val="none" w:sz="0" w:space="0" w:color="auto"/>
                                    <w:right w:val="none" w:sz="0" w:space="0" w:color="auto"/>
                                  </w:divBdr>
                                  <w:divsChild>
                                    <w:div w:id="2137064048">
                                      <w:marLeft w:val="0"/>
                                      <w:marRight w:val="0"/>
                                      <w:marTop w:val="0"/>
                                      <w:marBottom w:val="0"/>
                                      <w:divBdr>
                                        <w:top w:val="none" w:sz="0" w:space="0" w:color="auto"/>
                                        <w:left w:val="none" w:sz="0" w:space="0" w:color="auto"/>
                                        <w:bottom w:val="none" w:sz="0" w:space="0" w:color="auto"/>
                                        <w:right w:val="none" w:sz="0" w:space="0" w:color="auto"/>
                                      </w:divBdr>
                                      <w:divsChild>
                                        <w:div w:id="1867059735">
                                          <w:marLeft w:val="0"/>
                                          <w:marRight w:val="0"/>
                                          <w:marTop w:val="0"/>
                                          <w:marBottom w:val="0"/>
                                          <w:divBdr>
                                            <w:top w:val="none" w:sz="0" w:space="0" w:color="auto"/>
                                            <w:left w:val="none" w:sz="0" w:space="0" w:color="auto"/>
                                            <w:bottom w:val="none" w:sz="0" w:space="0" w:color="auto"/>
                                            <w:right w:val="none" w:sz="0" w:space="0" w:color="auto"/>
                                          </w:divBdr>
                                          <w:divsChild>
                                            <w:div w:id="524055750">
                                              <w:marLeft w:val="0"/>
                                              <w:marRight w:val="0"/>
                                              <w:marTop w:val="0"/>
                                              <w:marBottom w:val="0"/>
                                              <w:divBdr>
                                                <w:top w:val="none" w:sz="0" w:space="0" w:color="auto"/>
                                                <w:left w:val="none" w:sz="0" w:space="0" w:color="auto"/>
                                                <w:bottom w:val="none" w:sz="0" w:space="0" w:color="auto"/>
                                                <w:right w:val="none" w:sz="0" w:space="0" w:color="auto"/>
                                              </w:divBdr>
                                              <w:divsChild>
                                                <w:div w:id="968167789">
                                                  <w:marLeft w:val="0"/>
                                                  <w:marRight w:val="0"/>
                                                  <w:marTop w:val="0"/>
                                                  <w:marBottom w:val="0"/>
                                                  <w:divBdr>
                                                    <w:top w:val="none" w:sz="0" w:space="0" w:color="auto"/>
                                                    <w:left w:val="none" w:sz="0" w:space="0" w:color="auto"/>
                                                    <w:bottom w:val="none" w:sz="0" w:space="0" w:color="auto"/>
                                                    <w:right w:val="none" w:sz="0" w:space="0" w:color="auto"/>
                                                  </w:divBdr>
                                                  <w:divsChild>
                                                    <w:div w:id="1735396147">
                                                      <w:marLeft w:val="0"/>
                                                      <w:marRight w:val="0"/>
                                                      <w:marTop w:val="0"/>
                                                      <w:marBottom w:val="0"/>
                                                      <w:divBdr>
                                                        <w:top w:val="none" w:sz="0" w:space="0" w:color="auto"/>
                                                        <w:left w:val="none" w:sz="0" w:space="0" w:color="auto"/>
                                                        <w:bottom w:val="none" w:sz="0" w:space="0" w:color="auto"/>
                                                        <w:right w:val="none" w:sz="0" w:space="0" w:color="auto"/>
                                                      </w:divBdr>
                                                      <w:divsChild>
                                                        <w:div w:id="1193110705">
                                                          <w:marLeft w:val="0"/>
                                                          <w:marRight w:val="0"/>
                                                          <w:marTop w:val="0"/>
                                                          <w:marBottom w:val="0"/>
                                                          <w:divBdr>
                                                            <w:top w:val="none" w:sz="0" w:space="0" w:color="auto"/>
                                                            <w:left w:val="none" w:sz="0" w:space="0" w:color="auto"/>
                                                            <w:bottom w:val="none" w:sz="0" w:space="0" w:color="auto"/>
                                                            <w:right w:val="none" w:sz="0" w:space="0" w:color="auto"/>
                                                          </w:divBdr>
                                                          <w:divsChild>
                                                            <w:div w:id="1543635583">
                                                              <w:marLeft w:val="0"/>
                                                              <w:marRight w:val="0"/>
                                                              <w:marTop w:val="0"/>
                                                              <w:marBottom w:val="0"/>
                                                              <w:divBdr>
                                                                <w:top w:val="none" w:sz="0" w:space="0" w:color="auto"/>
                                                                <w:left w:val="none" w:sz="0" w:space="0" w:color="auto"/>
                                                                <w:bottom w:val="none" w:sz="0" w:space="0" w:color="auto"/>
                                                                <w:right w:val="none" w:sz="0" w:space="0" w:color="auto"/>
                                                              </w:divBdr>
                                                              <w:divsChild>
                                                                <w:div w:id="1654413370">
                                                                  <w:marLeft w:val="0"/>
                                                                  <w:marRight w:val="0"/>
                                                                  <w:marTop w:val="0"/>
                                                                  <w:marBottom w:val="0"/>
                                                                  <w:divBdr>
                                                                    <w:top w:val="none" w:sz="0" w:space="0" w:color="auto"/>
                                                                    <w:left w:val="none" w:sz="0" w:space="0" w:color="auto"/>
                                                                    <w:bottom w:val="none" w:sz="0" w:space="0" w:color="auto"/>
                                                                    <w:right w:val="none" w:sz="0" w:space="0" w:color="auto"/>
                                                                  </w:divBdr>
                                                                  <w:divsChild>
                                                                    <w:div w:id="302390440">
                                                                      <w:marLeft w:val="0"/>
                                                                      <w:marRight w:val="0"/>
                                                                      <w:marTop w:val="0"/>
                                                                      <w:marBottom w:val="0"/>
                                                                      <w:divBdr>
                                                                        <w:top w:val="none" w:sz="0" w:space="0" w:color="auto"/>
                                                                        <w:left w:val="none" w:sz="0" w:space="0" w:color="auto"/>
                                                                        <w:bottom w:val="none" w:sz="0" w:space="0" w:color="auto"/>
                                                                        <w:right w:val="none" w:sz="0" w:space="0" w:color="auto"/>
                                                                      </w:divBdr>
                                                                      <w:divsChild>
                                                                        <w:div w:id="1724018092">
                                                                          <w:marLeft w:val="0"/>
                                                                          <w:marRight w:val="0"/>
                                                                          <w:marTop w:val="0"/>
                                                                          <w:marBottom w:val="0"/>
                                                                          <w:divBdr>
                                                                            <w:top w:val="none" w:sz="0" w:space="0" w:color="auto"/>
                                                                            <w:left w:val="none" w:sz="0" w:space="0" w:color="auto"/>
                                                                            <w:bottom w:val="none" w:sz="0" w:space="0" w:color="auto"/>
                                                                            <w:right w:val="none" w:sz="0" w:space="0" w:color="auto"/>
                                                                          </w:divBdr>
                                                                          <w:divsChild>
                                                                            <w:div w:id="1090465778">
                                                                              <w:marLeft w:val="0"/>
                                                                              <w:marRight w:val="0"/>
                                                                              <w:marTop w:val="0"/>
                                                                              <w:marBottom w:val="0"/>
                                                                              <w:divBdr>
                                                                                <w:top w:val="none" w:sz="0" w:space="0" w:color="auto"/>
                                                                                <w:left w:val="none" w:sz="0" w:space="0" w:color="auto"/>
                                                                                <w:bottom w:val="none" w:sz="0" w:space="0" w:color="auto"/>
                                                                                <w:right w:val="none" w:sz="0" w:space="0" w:color="auto"/>
                                                                              </w:divBdr>
                                                                              <w:divsChild>
                                                                                <w:div w:id="1088766769">
                                                                                  <w:marLeft w:val="0"/>
                                                                                  <w:marRight w:val="0"/>
                                                                                  <w:marTop w:val="0"/>
                                                                                  <w:marBottom w:val="0"/>
                                                                                  <w:divBdr>
                                                                                    <w:top w:val="none" w:sz="0" w:space="0" w:color="auto"/>
                                                                                    <w:left w:val="none" w:sz="0" w:space="0" w:color="auto"/>
                                                                                    <w:bottom w:val="none" w:sz="0" w:space="0" w:color="auto"/>
                                                                                    <w:right w:val="none" w:sz="0" w:space="0" w:color="auto"/>
                                                                                  </w:divBdr>
                                                                                  <w:divsChild>
                                                                                    <w:div w:id="600141657">
                                                                                      <w:marLeft w:val="0"/>
                                                                                      <w:marRight w:val="0"/>
                                                                                      <w:marTop w:val="0"/>
                                                                                      <w:marBottom w:val="0"/>
                                                                                      <w:divBdr>
                                                                                        <w:top w:val="none" w:sz="0" w:space="0" w:color="auto"/>
                                                                                        <w:left w:val="none" w:sz="0" w:space="0" w:color="auto"/>
                                                                                        <w:bottom w:val="none" w:sz="0" w:space="0" w:color="auto"/>
                                                                                        <w:right w:val="none" w:sz="0" w:space="0" w:color="auto"/>
                                                                                      </w:divBdr>
                                                                                      <w:divsChild>
                                                                                        <w:div w:id="690490913">
                                                                                          <w:marLeft w:val="0"/>
                                                                                          <w:marRight w:val="0"/>
                                                                                          <w:marTop w:val="0"/>
                                                                                          <w:marBottom w:val="0"/>
                                                                                          <w:divBdr>
                                                                                            <w:top w:val="none" w:sz="0" w:space="0" w:color="auto"/>
                                                                                            <w:left w:val="none" w:sz="0" w:space="0" w:color="auto"/>
                                                                                            <w:bottom w:val="none" w:sz="0" w:space="0" w:color="auto"/>
                                                                                            <w:right w:val="none" w:sz="0" w:space="0" w:color="auto"/>
                                                                                          </w:divBdr>
                                                                                          <w:divsChild>
                                                                                            <w:div w:id="1466119876">
                                                                                              <w:marLeft w:val="0"/>
                                                                                              <w:marRight w:val="0"/>
                                                                                              <w:marTop w:val="0"/>
                                                                                              <w:marBottom w:val="0"/>
                                                                                              <w:divBdr>
                                                                                                <w:top w:val="none" w:sz="0" w:space="0" w:color="auto"/>
                                                                                                <w:left w:val="none" w:sz="0" w:space="0" w:color="auto"/>
                                                                                                <w:bottom w:val="none" w:sz="0" w:space="0" w:color="auto"/>
                                                                                                <w:right w:val="none" w:sz="0" w:space="0" w:color="auto"/>
                                                                                              </w:divBdr>
                                                                                            </w:div>
                                                                                            <w:div w:id="2999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tref.edu.ar/sitios/ciea/programa-y-proyecto/programa-educacion-superior-y-pueblos-indigenas-y-afrodescendientes-en-america-latina-esial/" TargetMode="External"/><Relationship Id="rId13" Type="http://schemas.openxmlformats.org/officeDocument/2006/relationships/hyperlink" Target="mailto:catedraunescoesial@untref.edu.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tref.edu.ar/sitios/ciea/red-esial/" TargetMode="External"/><Relationship Id="rId17" Type="http://schemas.openxmlformats.org/officeDocument/2006/relationships/hyperlink" Target="http://ecuadoruniversitario.com/entrevistas/daniel-matoes-necesario-que-las-universidades-eduquen-contra-el-racismo/" TargetMode="External"/><Relationship Id="rId2" Type="http://schemas.openxmlformats.org/officeDocument/2006/relationships/numbering" Target="numbering.xml"/><Relationship Id="rId16" Type="http://schemas.openxmlformats.org/officeDocument/2006/relationships/hyperlink" Target="http://www.conicet.gov.ar/el-reto-de-transformar-las-universidades-latinoamericanas-para-responder-a-la-diversidad-cultura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tref.edu.ar/sitios/ciea/videoteca/" TargetMode="External"/><Relationship Id="rId5" Type="http://schemas.openxmlformats.org/officeDocument/2006/relationships/webSettings" Target="webSettings.xml"/><Relationship Id="rId15" Type="http://schemas.openxmlformats.org/officeDocument/2006/relationships/hyperlink" Target="http://www.iesalc.unesco.org.ve/index.php?option=com_content&amp;view=article&amp;id=4122:la-untref-es-reconocida-por-su-trabajo-en-educacion-superior-intercultural&amp;catid=100:en-portada&amp;Itemid=449&amp;lang=es" TargetMode="External"/><Relationship Id="rId10" Type="http://schemas.openxmlformats.org/officeDocument/2006/relationships/hyperlink" Target="http://www.iesalc.unesco.org.ve/index.php?option=com_content&amp;view=article&amp;id=22&amp;Itemid=405&amp;lang=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salc.unesco.org.ve/index.php?option=com_content&amp;view=article&amp;id=22&amp;Itemid=405&amp;lang=es" TargetMode="External"/><Relationship Id="rId14" Type="http://schemas.openxmlformats.org/officeDocument/2006/relationships/hyperlink" Target="http://iesalc.unesco.org.ve/index.php?option=com_content&amp;view=article&amp;id=4070:la-catedra-unesco-educacion-superior-y-pueblos-indigenas-y-afrodescendientes-en-america-latina-inicia-sus-actividades-publicas&amp;catid=100:en-portada&amp;Itemid=449&amp;lang=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res2018.org/biblioteca/declaracion-final-cres-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8A33B-36A0-4CCD-ADF0-D712A24A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1596</Words>
  <Characters>8783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Cpu</dc:creator>
  <cp:keywords/>
  <dc:description/>
  <cp:lastModifiedBy>UNTREF</cp:lastModifiedBy>
  <cp:revision>9</cp:revision>
  <dcterms:created xsi:type="dcterms:W3CDTF">2018-07-31T18:15:00Z</dcterms:created>
  <dcterms:modified xsi:type="dcterms:W3CDTF">2018-08-02T17:35:00Z</dcterms:modified>
</cp:coreProperties>
</file>